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F6DC" w14:textId="28F5E3D9" w:rsidR="00086417" w:rsidRPr="00200D57" w:rsidRDefault="00086417">
      <w:pPr>
        <w:rPr>
          <w:color w:val="002060"/>
        </w:rPr>
      </w:pPr>
    </w:p>
    <w:p w14:paraId="54ACBD22" w14:textId="6E2FDF83" w:rsidR="00200D57" w:rsidRPr="00200D57" w:rsidRDefault="00200D57">
      <w:pPr>
        <w:rPr>
          <w:color w:val="002060"/>
        </w:rPr>
      </w:pPr>
    </w:p>
    <w:p w14:paraId="0EC2B04A" w14:textId="1C3D6389" w:rsidR="00200D57" w:rsidRPr="00200D57" w:rsidRDefault="00200D57" w:rsidP="00200D57">
      <w:pPr>
        <w:pStyle w:val="Heading1"/>
        <w:jc w:val="center"/>
        <w:rPr>
          <w:b/>
          <w:bCs/>
          <w:color w:val="002060"/>
        </w:rPr>
      </w:pPr>
      <w:r w:rsidRPr="00200D57">
        <w:rPr>
          <w:b/>
          <w:bCs/>
          <w:color w:val="002060"/>
        </w:rPr>
        <w:t>PSP Class of 202</w:t>
      </w:r>
      <w:r w:rsidR="009C5888">
        <w:rPr>
          <w:b/>
          <w:bCs/>
          <w:color w:val="002060"/>
        </w:rPr>
        <w:t>7</w:t>
      </w:r>
      <w:r w:rsidRPr="00200D57">
        <w:rPr>
          <w:b/>
          <w:bCs/>
          <w:color w:val="002060"/>
        </w:rPr>
        <w:t xml:space="preserve"> Onboarding Checklist</w:t>
      </w:r>
    </w:p>
    <w:p w14:paraId="38DEF1B3" w14:textId="38F0F4AC" w:rsidR="001C2004" w:rsidRDefault="001C2004" w:rsidP="00200D57">
      <w:pPr>
        <w:rPr>
          <w:color w:val="002060"/>
        </w:rPr>
      </w:pPr>
    </w:p>
    <w:p w14:paraId="33786FB5" w14:textId="543A5026" w:rsidR="00C02A7D" w:rsidRPr="00200D57" w:rsidRDefault="00672C6E" w:rsidP="00C02A7D">
      <w:pPr>
        <w:rPr>
          <w:color w:val="002060"/>
        </w:rPr>
      </w:pPr>
      <w:sdt>
        <w:sdtPr>
          <w:rPr>
            <w:color w:val="002060"/>
          </w:rPr>
          <w:id w:val="-1790200394"/>
          <w14:checkbox>
            <w14:checked w14:val="0"/>
            <w14:checkedState w14:val="2612" w14:font="MS Gothic"/>
            <w14:uncheckedState w14:val="2610" w14:font="MS Gothic"/>
          </w14:checkbox>
        </w:sdtPr>
        <w:sdtEndPr/>
        <w:sdtContent>
          <w:r w:rsidR="00C02A7D">
            <w:rPr>
              <w:rFonts w:ascii="MS Gothic" w:eastAsia="MS Gothic" w:hAnsi="MS Gothic" w:hint="eastAsia"/>
              <w:color w:val="002060"/>
            </w:rPr>
            <w:t>☐</w:t>
          </w:r>
        </w:sdtContent>
      </w:sdt>
      <w:r w:rsidR="00C02A7D">
        <w:rPr>
          <w:color w:val="002060"/>
        </w:rPr>
        <w:t xml:space="preserve">Review </w:t>
      </w:r>
      <w:hyperlink r:id="rId7" w:history="1">
        <w:r w:rsidR="00C02A7D" w:rsidRPr="00C02A7D">
          <w:rPr>
            <w:rStyle w:val="Hyperlink"/>
          </w:rPr>
          <w:t>Pathway Onb</w:t>
        </w:r>
        <w:r w:rsidR="00C02A7D" w:rsidRPr="00C02A7D">
          <w:rPr>
            <w:rStyle w:val="Hyperlink"/>
          </w:rPr>
          <w:t>o</w:t>
        </w:r>
        <w:r w:rsidR="00C02A7D" w:rsidRPr="00C02A7D">
          <w:rPr>
            <w:rStyle w:val="Hyperlink"/>
          </w:rPr>
          <w:t>arding website</w:t>
        </w:r>
      </w:hyperlink>
      <w:r w:rsidR="00C02A7D">
        <w:rPr>
          <w:color w:val="002060"/>
        </w:rPr>
        <w:t xml:space="preserve"> for info regarding the below steps and Orientation. </w:t>
      </w:r>
      <w:r w:rsidR="007673B0">
        <w:rPr>
          <w:color w:val="002060"/>
        </w:rPr>
        <w:t xml:space="preserve">More details about each of the </w:t>
      </w:r>
      <w:r w:rsidR="009C5888">
        <w:rPr>
          <w:color w:val="002060"/>
        </w:rPr>
        <w:t>steps below</w:t>
      </w:r>
      <w:r w:rsidR="007673B0">
        <w:rPr>
          <w:color w:val="002060"/>
        </w:rPr>
        <w:t xml:space="preserve"> </w:t>
      </w:r>
      <w:r w:rsidR="00A5284D">
        <w:rPr>
          <w:color w:val="002060"/>
        </w:rPr>
        <w:t>are</w:t>
      </w:r>
      <w:r w:rsidR="007673B0">
        <w:rPr>
          <w:color w:val="002060"/>
        </w:rPr>
        <w:t xml:space="preserve"> included on this site! </w:t>
      </w:r>
      <w:r w:rsidR="00C02A7D">
        <w:rPr>
          <w:color w:val="002060"/>
        </w:rPr>
        <w:t xml:space="preserve"> </w:t>
      </w:r>
    </w:p>
    <w:p w14:paraId="31AA1ADC" w14:textId="47958842" w:rsidR="00200D57" w:rsidRPr="00200D57" w:rsidRDefault="00672C6E" w:rsidP="00200D57">
      <w:pPr>
        <w:rPr>
          <w:color w:val="002060"/>
        </w:rPr>
      </w:pPr>
      <w:sdt>
        <w:sdtPr>
          <w:rPr>
            <w:color w:val="002060"/>
          </w:rPr>
          <w:id w:val="-745648546"/>
          <w14:checkbox>
            <w14:checked w14:val="0"/>
            <w14:checkedState w14:val="2612" w14:font="MS Gothic"/>
            <w14:uncheckedState w14:val="2610" w14:font="MS Gothic"/>
          </w14:checkbox>
        </w:sdtPr>
        <w:sdtEndPr/>
        <w:sdtContent>
          <w:r w:rsidR="00C02A7D">
            <w:rPr>
              <w:rFonts w:ascii="MS Gothic" w:eastAsia="MS Gothic" w:hAnsi="MS Gothic" w:hint="eastAsia"/>
              <w:color w:val="002060"/>
            </w:rPr>
            <w:t>☐</w:t>
          </w:r>
        </w:sdtContent>
      </w:sdt>
      <w:r w:rsidR="00434711">
        <w:rPr>
          <w:color w:val="002060"/>
        </w:rPr>
        <w:t xml:space="preserve">Create AZ Department of Public Safety account and </w:t>
      </w:r>
      <w:hyperlink r:id="rId8" w:history="1">
        <w:r w:rsidR="00434711" w:rsidRPr="00412B48">
          <w:rPr>
            <w:rStyle w:val="Hyperlink"/>
          </w:rPr>
          <w:t xml:space="preserve">apply for a </w:t>
        </w:r>
        <w:r w:rsidR="00200D57" w:rsidRPr="00412B48">
          <w:rPr>
            <w:rStyle w:val="Hyperlink"/>
          </w:rPr>
          <w:t>Fi</w:t>
        </w:r>
        <w:r w:rsidR="00200D57" w:rsidRPr="00412B48">
          <w:rPr>
            <w:rStyle w:val="Hyperlink"/>
          </w:rPr>
          <w:t>n</w:t>
        </w:r>
        <w:r w:rsidR="00200D57" w:rsidRPr="00412B48">
          <w:rPr>
            <w:rStyle w:val="Hyperlink"/>
          </w:rPr>
          <w:t>gerprint Clearance Card</w:t>
        </w:r>
      </w:hyperlink>
      <w:r w:rsidR="00103148">
        <w:rPr>
          <w:rStyle w:val="Hyperlink"/>
        </w:rPr>
        <w:t>.</w:t>
      </w:r>
    </w:p>
    <w:p w14:paraId="65D52E08" w14:textId="03CD395E" w:rsidR="00200D57" w:rsidRPr="00200D57" w:rsidRDefault="00672C6E" w:rsidP="00200D57">
      <w:pPr>
        <w:rPr>
          <w:color w:val="002060"/>
        </w:rPr>
      </w:pPr>
      <w:sdt>
        <w:sdtPr>
          <w:rPr>
            <w:color w:val="002060"/>
          </w:rPr>
          <w:id w:val="-608809430"/>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434711">
        <w:rPr>
          <w:color w:val="002060"/>
        </w:rPr>
        <w:t>Begin obtaining</w:t>
      </w:r>
      <w:r w:rsidR="00200D57" w:rsidRPr="00200D57">
        <w:rPr>
          <w:color w:val="002060"/>
        </w:rPr>
        <w:t xml:space="preserve"> </w:t>
      </w:r>
      <w:hyperlink r:id="rId9" w:history="1">
        <w:r w:rsidR="00412B48" w:rsidRPr="00412B48">
          <w:rPr>
            <w:rStyle w:val="Hyperlink"/>
          </w:rPr>
          <w:t>e</w:t>
        </w:r>
        <w:r w:rsidR="00200D57" w:rsidRPr="00412B48">
          <w:rPr>
            <w:rStyle w:val="Hyperlink"/>
          </w:rPr>
          <w:t>xpande</w:t>
        </w:r>
        <w:r w:rsidR="00200D57" w:rsidRPr="00412B48">
          <w:rPr>
            <w:rStyle w:val="Hyperlink"/>
          </w:rPr>
          <w:t>d</w:t>
        </w:r>
        <w:r w:rsidR="00200D57" w:rsidRPr="00412B48">
          <w:rPr>
            <w:rStyle w:val="Hyperlink"/>
          </w:rPr>
          <w:t xml:space="preserve"> </w:t>
        </w:r>
        <w:r w:rsidR="00412B48" w:rsidRPr="00412B48">
          <w:rPr>
            <w:rStyle w:val="Hyperlink"/>
          </w:rPr>
          <w:t>i</w:t>
        </w:r>
        <w:r w:rsidR="00200D57" w:rsidRPr="00412B48">
          <w:rPr>
            <w:rStyle w:val="Hyperlink"/>
          </w:rPr>
          <w:t>mmunizations</w:t>
        </w:r>
      </w:hyperlink>
      <w:r w:rsidR="00412B48">
        <w:rPr>
          <w:color w:val="002060"/>
        </w:rPr>
        <w:t xml:space="preserve"> (see </w:t>
      </w:r>
      <w:hyperlink r:id="rId10" w:history="1">
        <w:r w:rsidR="00412B48" w:rsidRPr="00412B48">
          <w:rPr>
            <w:rStyle w:val="Hyperlink"/>
          </w:rPr>
          <w:t>fu</w:t>
        </w:r>
        <w:r w:rsidR="00412B48" w:rsidRPr="00412B48">
          <w:rPr>
            <w:rStyle w:val="Hyperlink"/>
          </w:rPr>
          <w:t>l</w:t>
        </w:r>
        <w:r w:rsidR="00412B48" w:rsidRPr="00412B48">
          <w:rPr>
            <w:rStyle w:val="Hyperlink"/>
          </w:rPr>
          <w:t>l list</w:t>
        </w:r>
      </w:hyperlink>
      <w:r w:rsidR="00412B48">
        <w:rPr>
          <w:color w:val="002060"/>
        </w:rPr>
        <w:t xml:space="preserve"> here)</w:t>
      </w:r>
      <w:r w:rsidR="00103148">
        <w:rPr>
          <w:color w:val="002060"/>
        </w:rPr>
        <w:t xml:space="preserve"> and add to </w:t>
      </w:r>
      <w:hyperlink r:id="rId11" w:history="1">
        <w:r w:rsidR="00103148" w:rsidRPr="00193CD3">
          <w:rPr>
            <w:rStyle w:val="Hyperlink"/>
          </w:rPr>
          <w:t>Patie</w:t>
        </w:r>
        <w:r w:rsidR="00103148" w:rsidRPr="00193CD3">
          <w:rPr>
            <w:rStyle w:val="Hyperlink"/>
          </w:rPr>
          <w:t>n</w:t>
        </w:r>
        <w:r w:rsidR="00103148" w:rsidRPr="00193CD3">
          <w:rPr>
            <w:rStyle w:val="Hyperlink"/>
          </w:rPr>
          <w:t>tLink</w:t>
        </w:r>
      </w:hyperlink>
      <w:r w:rsidR="00103148">
        <w:rPr>
          <w:color w:val="002060"/>
        </w:rPr>
        <w:t xml:space="preserve">. </w:t>
      </w:r>
    </w:p>
    <w:p w14:paraId="3E53C704" w14:textId="74A3C644" w:rsidR="00200D57" w:rsidRPr="00200D57" w:rsidRDefault="00672C6E" w:rsidP="00200D57">
      <w:pPr>
        <w:rPr>
          <w:color w:val="002060"/>
        </w:rPr>
      </w:pPr>
      <w:sdt>
        <w:sdtPr>
          <w:rPr>
            <w:color w:val="002060"/>
          </w:rPr>
          <w:id w:val="1560285870"/>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434711">
        <w:rPr>
          <w:color w:val="002060"/>
        </w:rPr>
        <w:t xml:space="preserve">Complete the </w:t>
      </w:r>
      <w:hyperlink r:id="rId12" w:history="1">
        <w:r w:rsidR="00434711" w:rsidRPr="00412B48">
          <w:rPr>
            <w:rStyle w:val="Hyperlink"/>
          </w:rPr>
          <w:t xml:space="preserve">GradApp </w:t>
        </w:r>
        <w:r w:rsidR="00434711" w:rsidRPr="00412B48">
          <w:rPr>
            <w:rStyle w:val="Hyperlink"/>
          </w:rPr>
          <w:t>p</w:t>
        </w:r>
        <w:r w:rsidR="00434711" w:rsidRPr="00412B48">
          <w:rPr>
            <w:rStyle w:val="Hyperlink"/>
          </w:rPr>
          <w:t>rocess</w:t>
        </w:r>
      </w:hyperlink>
      <w:r w:rsidR="00434711">
        <w:rPr>
          <w:color w:val="002060"/>
        </w:rPr>
        <w:t xml:space="preserve"> (do not pay fee</w:t>
      </w:r>
      <w:r w:rsidR="00412B48">
        <w:rPr>
          <w:color w:val="002060"/>
        </w:rPr>
        <w:t xml:space="preserve"> or submit </w:t>
      </w:r>
      <w:r w:rsidR="00C375E4">
        <w:rPr>
          <w:color w:val="002060"/>
        </w:rPr>
        <w:t>until fee waiver is applied</w:t>
      </w:r>
      <w:r w:rsidR="00412B48">
        <w:rPr>
          <w:color w:val="002060"/>
        </w:rPr>
        <w:t>)</w:t>
      </w:r>
      <w:r w:rsidR="00103148">
        <w:rPr>
          <w:color w:val="002060"/>
        </w:rPr>
        <w:t>.</w:t>
      </w:r>
    </w:p>
    <w:p w14:paraId="2F06C3B0" w14:textId="75A0556E" w:rsidR="00200D57" w:rsidRPr="00200D57" w:rsidRDefault="00672C6E" w:rsidP="00200D57">
      <w:pPr>
        <w:rPr>
          <w:color w:val="002060"/>
        </w:rPr>
      </w:pPr>
      <w:sdt>
        <w:sdtPr>
          <w:rPr>
            <w:color w:val="002060"/>
          </w:rPr>
          <w:id w:val="-1131242778"/>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200D57" w:rsidRPr="00200D57">
        <w:rPr>
          <w:color w:val="002060"/>
        </w:rPr>
        <w:t xml:space="preserve">Request </w:t>
      </w:r>
      <w:r w:rsidR="00434711">
        <w:rPr>
          <w:color w:val="002060"/>
        </w:rPr>
        <w:t>o</w:t>
      </w:r>
      <w:r w:rsidR="00200D57" w:rsidRPr="00200D57">
        <w:rPr>
          <w:color w:val="002060"/>
        </w:rPr>
        <w:t xml:space="preserve">fficial </w:t>
      </w:r>
      <w:r w:rsidR="00434711">
        <w:rPr>
          <w:color w:val="002060"/>
        </w:rPr>
        <w:t>t</w:t>
      </w:r>
      <w:r w:rsidR="00200D57" w:rsidRPr="00200D57">
        <w:rPr>
          <w:color w:val="002060"/>
        </w:rPr>
        <w:t>ranscript</w:t>
      </w:r>
      <w:r w:rsidR="00434711">
        <w:rPr>
          <w:color w:val="002060"/>
        </w:rPr>
        <w:t>s from all degree-seeking institutions</w:t>
      </w:r>
      <w:r w:rsidR="00200D57" w:rsidRPr="00200D57">
        <w:rPr>
          <w:color w:val="002060"/>
        </w:rPr>
        <w:t xml:space="preserve">, </w:t>
      </w:r>
      <w:r w:rsidR="00434711">
        <w:rPr>
          <w:color w:val="002060"/>
        </w:rPr>
        <w:t>s</w:t>
      </w:r>
      <w:r w:rsidR="00200D57" w:rsidRPr="00200D57">
        <w:rPr>
          <w:color w:val="002060"/>
        </w:rPr>
        <w:t xml:space="preserve">end to </w:t>
      </w:r>
      <w:hyperlink r:id="rId13" w:history="1">
        <w:r w:rsidR="00A5284D" w:rsidRPr="00F62D2C">
          <w:rPr>
            <w:rStyle w:val="Hyperlink"/>
          </w:rPr>
          <w:t>comphx-athway@arizona.edu</w:t>
        </w:r>
      </w:hyperlink>
      <w:r w:rsidR="00412B48">
        <w:rPr>
          <w:color w:val="002060"/>
        </w:rPr>
        <w:t xml:space="preserve"> or our physical address. </w:t>
      </w:r>
    </w:p>
    <w:p w14:paraId="318E0B9C" w14:textId="43351660" w:rsidR="00200D57" w:rsidRPr="00200D57" w:rsidRDefault="00672C6E" w:rsidP="00200D57">
      <w:pPr>
        <w:rPr>
          <w:color w:val="002060"/>
        </w:rPr>
      </w:pPr>
      <w:sdt>
        <w:sdtPr>
          <w:id w:val="-1554762971"/>
          <w14:checkbox>
            <w14:checked w14:val="0"/>
            <w14:checkedState w14:val="2612" w14:font="MS Gothic"/>
            <w14:uncheckedState w14:val="2610" w14:font="MS Gothic"/>
          </w14:checkbox>
        </w:sdtPr>
        <w:sdtEndPr/>
        <w:sdtContent>
          <w:r w:rsidR="00AB0F94">
            <w:rPr>
              <w:rFonts w:ascii="MS Gothic" w:eastAsia="MS Gothic" w:hAnsi="MS Gothic" w:hint="eastAsia"/>
            </w:rPr>
            <w:t>☐</w:t>
          </w:r>
        </w:sdtContent>
      </w:sdt>
      <w:hyperlink r:id="rId14" w:history="1">
        <w:r w:rsidR="00434711" w:rsidRPr="00412B48">
          <w:rPr>
            <w:rStyle w:val="Hyperlink"/>
          </w:rPr>
          <w:t>Complete FAFSA</w:t>
        </w:r>
      </w:hyperlink>
      <w:r w:rsidR="00434711">
        <w:rPr>
          <w:color w:val="002060"/>
        </w:rPr>
        <w:t xml:space="preserve"> for both 202</w:t>
      </w:r>
      <w:r w:rsidR="009C5888">
        <w:rPr>
          <w:color w:val="002060"/>
        </w:rPr>
        <w:t>5</w:t>
      </w:r>
      <w:r w:rsidR="00434711">
        <w:rPr>
          <w:color w:val="002060"/>
        </w:rPr>
        <w:t>-2</w:t>
      </w:r>
      <w:r w:rsidR="009C5888">
        <w:rPr>
          <w:color w:val="002060"/>
        </w:rPr>
        <w:t>6</w:t>
      </w:r>
      <w:r w:rsidR="00434711">
        <w:rPr>
          <w:color w:val="002060"/>
        </w:rPr>
        <w:t xml:space="preserve"> and 202</w:t>
      </w:r>
      <w:r w:rsidR="009C5888">
        <w:rPr>
          <w:color w:val="002060"/>
        </w:rPr>
        <w:t>6</w:t>
      </w:r>
      <w:r w:rsidR="00434711">
        <w:rPr>
          <w:color w:val="002060"/>
        </w:rPr>
        <w:t>-2</w:t>
      </w:r>
      <w:r w:rsidR="009C5888">
        <w:rPr>
          <w:color w:val="002060"/>
        </w:rPr>
        <w:t>7</w:t>
      </w:r>
      <w:r w:rsidR="00434711">
        <w:rPr>
          <w:color w:val="002060"/>
        </w:rPr>
        <w:t xml:space="preserve"> (no parental information required as graduate students)</w:t>
      </w:r>
      <w:r w:rsidR="00103148">
        <w:rPr>
          <w:color w:val="002060"/>
        </w:rPr>
        <w:t>.</w:t>
      </w:r>
    </w:p>
    <w:p w14:paraId="4F4119AA" w14:textId="0AB1738F" w:rsidR="00200D57" w:rsidRPr="00200D57" w:rsidRDefault="00672C6E" w:rsidP="00200D57">
      <w:pPr>
        <w:rPr>
          <w:color w:val="002060"/>
        </w:rPr>
      </w:pPr>
      <w:sdt>
        <w:sdtPr>
          <w:rPr>
            <w:color w:val="002060"/>
          </w:rPr>
          <w:id w:val="-1936356059"/>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200D57" w:rsidRPr="00200D57">
        <w:rPr>
          <w:color w:val="002060"/>
        </w:rPr>
        <w:t>Create NetID</w:t>
      </w:r>
      <w:r w:rsidR="00103148">
        <w:rPr>
          <w:color w:val="002060"/>
        </w:rPr>
        <w:t>.</w:t>
      </w:r>
    </w:p>
    <w:p w14:paraId="0F826980" w14:textId="43B9DBF9" w:rsidR="00200D57" w:rsidRDefault="00672C6E" w:rsidP="00200D57">
      <w:pPr>
        <w:rPr>
          <w:color w:val="002060"/>
        </w:rPr>
      </w:pPr>
      <w:sdt>
        <w:sdtPr>
          <w:rPr>
            <w:color w:val="002060"/>
          </w:rPr>
          <w:id w:val="262278816"/>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200D57" w:rsidRPr="00200D57">
        <w:rPr>
          <w:color w:val="002060"/>
        </w:rPr>
        <w:t xml:space="preserve">Send a </w:t>
      </w:r>
      <w:r w:rsidR="00412B48">
        <w:rPr>
          <w:color w:val="002060"/>
        </w:rPr>
        <w:t xml:space="preserve">test email to </w:t>
      </w:r>
      <w:hyperlink r:id="rId15" w:history="1">
        <w:r w:rsidR="00412B48" w:rsidRPr="0026657C">
          <w:rPr>
            <w:rStyle w:val="Hyperlink"/>
          </w:rPr>
          <w:t>comphx-pathway@arizona.edu</w:t>
        </w:r>
      </w:hyperlink>
      <w:r w:rsidR="00412B48">
        <w:rPr>
          <w:color w:val="002060"/>
        </w:rPr>
        <w:t xml:space="preserve"> </w:t>
      </w:r>
      <w:r w:rsidR="00200D57" w:rsidRPr="00200D57">
        <w:rPr>
          <w:color w:val="002060"/>
        </w:rPr>
        <w:t xml:space="preserve">with your </w:t>
      </w:r>
      <w:r w:rsidR="00412B48">
        <w:rPr>
          <w:color w:val="002060"/>
        </w:rPr>
        <w:t>n</w:t>
      </w:r>
      <w:r w:rsidR="00200D57" w:rsidRPr="00200D57">
        <w:rPr>
          <w:color w:val="002060"/>
        </w:rPr>
        <w:t>ew NetID</w:t>
      </w:r>
      <w:r w:rsidR="00412B48">
        <w:rPr>
          <w:color w:val="002060"/>
        </w:rPr>
        <w:t>/email</w:t>
      </w:r>
      <w:r w:rsidR="00103148">
        <w:rPr>
          <w:color w:val="002060"/>
        </w:rPr>
        <w:t>.</w:t>
      </w:r>
    </w:p>
    <w:p w14:paraId="4C38AF7B" w14:textId="4364915F" w:rsidR="002C28B1" w:rsidRPr="00200D57" w:rsidRDefault="00672C6E" w:rsidP="00200D57">
      <w:pPr>
        <w:rPr>
          <w:color w:val="002060"/>
        </w:rPr>
      </w:pPr>
      <w:sdt>
        <w:sdtPr>
          <w:rPr>
            <w:color w:val="002060"/>
          </w:rPr>
          <w:id w:val="1801566637"/>
          <w14:checkbox>
            <w14:checked w14:val="0"/>
            <w14:checkedState w14:val="2612" w14:font="MS Gothic"/>
            <w14:uncheckedState w14:val="2610" w14:font="MS Gothic"/>
          </w14:checkbox>
        </w:sdtPr>
        <w:sdtEndPr/>
        <w:sdtContent>
          <w:r w:rsidR="002C28B1">
            <w:rPr>
              <w:rFonts w:ascii="MS Gothic" w:eastAsia="MS Gothic" w:hAnsi="MS Gothic" w:hint="eastAsia"/>
              <w:color w:val="002060"/>
            </w:rPr>
            <w:t>☐</w:t>
          </w:r>
        </w:sdtContent>
      </w:sdt>
      <w:r w:rsidR="002C28B1">
        <w:rPr>
          <w:color w:val="002060"/>
        </w:rPr>
        <w:t xml:space="preserve">Notify the Pathway team if you ever held a staff/student worker/research position at the University of Arizona (any campus). Please note that your work email may need to be merged with your student email (CatMail) to ensure you receive all communications related to the Pathway program. </w:t>
      </w:r>
    </w:p>
    <w:p w14:paraId="191605B4" w14:textId="2DD074CD" w:rsidR="00200D57" w:rsidRPr="00200D57" w:rsidRDefault="00672C6E" w:rsidP="00200D57">
      <w:pPr>
        <w:rPr>
          <w:color w:val="002060"/>
        </w:rPr>
      </w:pPr>
      <w:sdt>
        <w:sdtPr>
          <w:rPr>
            <w:color w:val="002060"/>
          </w:rPr>
          <w:id w:val="-2007817156"/>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200D57" w:rsidRPr="00200D57">
        <w:rPr>
          <w:color w:val="002060"/>
        </w:rPr>
        <w:t>Re</w:t>
      </w:r>
      <w:r w:rsidR="00103148">
        <w:rPr>
          <w:color w:val="002060"/>
        </w:rPr>
        <w:t>solve</w:t>
      </w:r>
      <w:r w:rsidR="00200D57" w:rsidRPr="00200D57">
        <w:rPr>
          <w:color w:val="002060"/>
        </w:rPr>
        <w:t xml:space="preserve"> any "Registration Holds" on your </w:t>
      </w:r>
      <w:r w:rsidR="006204E4">
        <w:rPr>
          <w:color w:val="002060"/>
        </w:rPr>
        <w:t xml:space="preserve">UAccess </w:t>
      </w:r>
      <w:r w:rsidR="00200D57" w:rsidRPr="00200D57">
        <w:rPr>
          <w:color w:val="002060"/>
        </w:rPr>
        <w:t>account</w:t>
      </w:r>
      <w:r w:rsidR="00103148">
        <w:rPr>
          <w:color w:val="002060"/>
        </w:rPr>
        <w:t>.</w:t>
      </w:r>
    </w:p>
    <w:p w14:paraId="0F1F9106" w14:textId="6C88D3A5" w:rsidR="00200D57" w:rsidRPr="00200D57" w:rsidRDefault="00672C6E" w:rsidP="00200D57">
      <w:pPr>
        <w:rPr>
          <w:color w:val="002060"/>
        </w:rPr>
      </w:pPr>
      <w:sdt>
        <w:sdtPr>
          <w:rPr>
            <w:color w:val="002060"/>
          </w:rPr>
          <w:id w:val="-1675568238"/>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13334D">
        <w:rPr>
          <w:color w:val="002060"/>
        </w:rPr>
        <w:t xml:space="preserve">Obtain personal health insurance (see University options </w:t>
      </w:r>
      <w:hyperlink r:id="rId16" w:history="1">
        <w:r w:rsidR="0013334D" w:rsidRPr="006204E4">
          <w:rPr>
            <w:rStyle w:val="Hyperlink"/>
          </w:rPr>
          <w:t>he</w:t>
        </w:r>
        <w:r w:rsidR="0013334D" w:rsidRPr="006204E4">
          <w:rPr>
            <w:rStyle w:val="Hyperlink"/>
          </w:rPr>
          <w:t>r</w:t>
        </w:r>
        <w:r w:rsidR="0013334D" w:rsidRPr="006204E4">
          <w:rPr>
            <w:rStyle w:val="Hyperlink"/>
          </w:rPr>
          <w:t>e</w:t>
        </w:r>
      </w:hyperlink>
      <w:r w:rsidR="0013334D">
        <w:rPr>
          <w:color w:val="002060"/>
        </w:rPr>
        <w:t>)</w:t>
      </w:r>
      <w:r w:rsidR="00103148">
        <w:rPr>
          <w:color w:val="002060"/>
        </w:rPr>
        <w:t>.</w:t>
      </w:r>
      <w:r w:rsidR="0013334D">
        <w:rPr>
          <w:color w:val="002060"/>
        </w:rPr>
        <w:t xml:space="preserve"> </w:t>
      </w:r>
    </w:p>
    <w:p w14:paraId="753B03DF" w14:textId="77777777" w:rsidR="0040725F" w:rsidRDefault="00672C6E" w:rsidP="0040725F">
      <w:pPr>
        <w:rPr>
          <w:color w:val="002060"/>
        </w:rPr>
      </w:pPr>
      <w:sdt>
        <w:sdtPr>
          <w:rPr>
            <w:color w:val="002060"/>
          </w:rPr>
          <w:id w:val="-369383736"/>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200D57" w:rsidRPr="00200D57">
        <w:rPr>
          <w:color w:val="002060"/>
        </w:rPr>
        <w:t xml:space="preserve">Review </w:t>
      </w:r>
      <w:r w:rsidR="0013334D">
        <w:rPr>
          <w:color w:val="002060"/>
        </w:rPr>
        <w:t>r</w:t>
      </w:r>
      <w:r w:rsidR="00200D57" w:rsidRPr="00200D57">
        <w:rPr>
          <w:color w:val="002060"/>
        </w:rPr>
        <w:t xml:space="preserve">esidency </w:t>
      </w:r>
      <w:r w:rsidR="0013334D">
        <w:rPr>
          <w:color w:val="002060"/>
        </w:rPr>
        <w:t>s</w:t>
      </w:r>
      <w:r w:rsidR="00200D57" w:rsidRPr="00200D57">
        <w:rPr>
          <w:color w:val="002060"/>
        </w:rPr>
        <w:t xml:space="preserve">tatus </w:t>
      </w:r>
      <w:r w:rsidR="006204E4">
        <w:rPr>
          <w:color w:val="002060"/>
        </w:rPr>
        <w:t xml:space="preserve">in UAccess </w:t>
      </w:r>
      <w:r w:rsidR="00200D57" w:rsidRPr="00200D57">
        <w:rPr>
          <w:color w:val="002060"/>
        </w:rPr>
        <w:t xml:space="preserve">and </w:t>
      </w:r>
      <w:r w:rsidR="0013334D">
        <w:rPr>
          <w:color w:val="002060"/>
        </w:rPr>
        <w:t>u</w:t>
      </w:r>
      <w:r w:rsidR="00200D57" w:rsidRPr="00200D57">
        <w:rPr>
          <w:color w:val="002060"/>
        </w:rPr>
        <w:t xml:space="preserve">pdate </w:t>
      </w:r>
      <w:r w:rsidR="0013334D">
        <w:rPr>
          <w:color w:val="002060"/>
        </w:rPr>
        <w:t>p</w:t>
      </w:r>
      <w:r w:rsidR="00200D57" w:rsidRPr="00200D57">
        <w:rPr>
          <w:color w:val="002060"/>
        </w:rPr>
        <w:t xml:space="preserve">ersonal </w:t>
      </w:r>
      <w:r w:rsidR="0013334D">
        <w:rPr>
          <w:color w:val="002060"/>
        </w:rPr>
        <w:t>i</w:t>
      </w:r>
      <w:r w:rsidR="00200D57" w:rsidRPr="00200D57">
        <w:rPr>
          <w:color w:val="002060"/>
        </w:rPr>
        <w:t>nformation</w:t>
      </w:r>
      <w:r w:rsidR="006204E4">
        <w:rPr>
          <w:color w:val="002060"/>
        </w:rPr>
        <w:t xml:space="preserve"> with the Residency Classification Office if needed at </w:t>
      </w:r>
      <w:hyperlink r:id="rId17" w:history="1">
        <w:r w:rsidR="006204E4">
          <w:rPr>
            <w:rStyle w:val="Hyperlink"/>
          </w:rPr>
          <w:t>reg-rco@arizona.edu</w:t>
        </w:r>
      </w:hyperlink>
      <w:r w:rsidR="006204E4">
        <w:rPr>
          <w:color w:val="002060"/>
        </w:rPr>
        <w:t>.</w:t>
      </w:r>
      <w:r w:rsidR="0040725F" w:rsidRPr="0040725F">
        <w:rPr>
          <w:color w:val="002060"/>
        </w:rPr>
        <w:t xml:space="preserve"> </w:t>
      </w:r>
    </w:p>
    <w:p w14:paraId="640CF238" w14:textId="528BEB48" w:rsidR="0040725F" w:rsidRDefault="00672C6E" w:rsidP="0040725F">
      <w:pPr>
        <w:rPr>
          <w:color w:val="002060"/>
        </w:rPr>
      </w:pPr>
      <w:sdt>
        <w:sdtPr>
          <w:rPr>
            <w:color w:val="002060"/>
          </w:rPr>
          <w:id w:val="-1156453608"/>
          <w14:checkbox>
            <w14:checked w14:val="0"/>
            <w14:checkedState w14:val="2612" w14:font="MS Gothic"/>
            <w14:uncheckedState w14:val="2610" w14:font="MS Gothic"/>
          </w14:checkbox>
        </w:sdtPr>
        <w:sdtEndPr/>
        <w:sdtContent>
          <w:r w:rsidR="0040725F">
            <w:rPr>
              <w:rFonts w:ascii="MS Gothic" w:eastAsia="MS Gothic" w:hAnsi="MS Gothic" w:hint="eastAsia"/>
              <w:color w:val="002060"/>
            </w:rPr>
            <w:t>☐</w:t>
          </w:r>
        </w:sdtContent>
      </w:sdt>
      <w:r w:rsidR="0040725F">
        <w:rPr>
          <w:color w:val="002060"/>
        </w:rPr>
        <w:t xml:space="preserve">Complete </w:t>
      </w:r>
      <w:r w:rsidR="0040725F" w:rsidRPr="005934EE">
        <w:rPr>
          <w:color w:val="002060"/>
        </w:rPr>
        <w:t>Urine Drug Screening</w:t>
      </w:r>
      <w:r w:rsidR="0040725F">
        <w:rPr>
          <w:color w:val="002060"/>
        </w:rPr>
        <w:t xml:space="preserve"> (Please email</w:t>
      </w:r>
      <w:r w:rsidR="007673B0">
        <w:t xml:space="preserve"> </w:t>
      </w:r>
      <w:hyperlink r:id="rId18" w:history="1">
        <w:r w:rsidR="007673B0" w:rsidRPr="00DA1AD8">
          <w:rPr>
            <w:rStyle w:val="Hyperlink"/>
          </w:rPr>
          <w:t>mbehlke@arizona.edu</w:t>
        </w:r>
      </w:hyperlink>
      <w:r w:rsidR="007673B0">
        <w:t xml:space="preserve"> and </w:t>
      </w:r>
      <w:hyperlink r:id="rId19" w:history="1">
        <w:r w:rsidR="007673B0" w:rsidRPr="00DA1AD8">
          <w:rPr>
            <w:rStyle w:val="Hyperlink"/>
          </w:rPr>
          <w:t>comphx-pathway@arizona.edu</w:t>
        </w:r>
      </w:hyperlink>
      <w:r w:rsidR="007673B0">
        <w:t xml:space="preserve">) </w:t>
      </w:r>
      <w:r w:rsidR="0040725F">
        <w:rPr>
          <w:color w:val="002060"/>
        </w:rPr>
        <w:t>to acquire a code to have this test done at</w:t>
      </w:r>
      <w:r w:rsidR="0040725F" w:rsidRPr="005934EE">
        <w:rPr>
          <w:color w:val="002060"/>
        </w:rPr>
        <w:t xml:space="preserve"> Certiphi</w:t>
      </w:r>
      <w:r w:rsidR="0040725F">
        <w:rPr>
          <w:color w:val="002060"/>
        </w:rPr>
        <w:t xml:space="preserve"> locations for a reduced price of $40</w:t>
      </w:r>
      <w:r w:rsidR="0040725F" w:rsidRPr="005934EE">
        <w:rPr>
          <w:color w:val="002060"/>
        </w:rPr>
        <w:t>)</w:t>
      </w:r>
      <w:r w:rsidR="0040725F">
        <w:rPr>
          <w:color w:val="002060"/>
        </w:rPr>
        <w:t>. This report should be from a single urine test and report on the</w:t>
      </w:r>
      <w:r w:rsidR="0040725F" w:rsidRPr="001D61F8">
        <w:rPr>
          <w:color w:val="002060"/>
        </w:rPr>
        <w:t xml:space="preserve"> following </w:t>
      </w:r>
      <w:r w:rsidR="0040725F">
        <w:rPr>
          <w:color w:val="002060"/>
        </w:rPr>
        <w:t xml:space="preserve">12 </w:t>
      </w:r>
      <w:r w:rsidR="0040725F" w:rsidRPr="001D61F8">
        <w:rPr>
          <w:color w:val="002060"/>
        </w:rPr>
        <w:t>agents: Amphetamines, Barbiturates, Benzodiazepines, Cannabinoids, Cocaine, Fentanyl, Meperidine, Methadone, Opiates, Oxycodone, Phencyclidine, and Propoxyphene.</w:t>
      </w:r>
    </w:p>
    <w:p w14:paraId="5FB541BB" w14:textId="676B6F3D" w:rsidR="0040725F" w:rsidRDefault="0040725F" w:rsidP="0040725F">
      <w:pPr>
        <w:numPr>
          <w:ilvl w:val="1"/>
          <w:numId w:val="3"/>
        </w:numPr>
        <w:rPr>
          <w:color w:val="002060"/>
        </w:rPr>
      </w:pPr>
      <w:r w:rsidRPr="002C28B1">
        <w:rPr>
          <w:color w:val="002060"/>
        </w:rPr>
        <w:t xml:space="preserve">Once you contact </w:t>
      </w:r>
      <w:r w:rsidR="00A5284D">
        <w:rPr>
          <w:color w:val="002060"/>
        </w:rPr>
        <w:t>Michael</w:t>
      </w:r>
      <w:r w:rsidRPr="002C28B1">
        <w:rPr>
          <w:color w:val="002060"/>
        </w:rPr>
        <w:t xml:space="preserve">, you will receive an email from Certiphi asking you to set up an online profile, pay the $40 fee, and then select a location to test. </w:t>
      </w:r>
    </w:p>
    <w:p w14:paraId="4F68AB64" w14:textId="77777777" w:rsidR="005C19DB" w:rsidRDefault="00672C6E" w:rsidP="005C19DB">
      <w:pPr>
        <w:rPr>
          <w:color w:val="002060"/>
        </w:rPr>
      </w:pPr>
      <w:sdt>
        <w:sdtPr>
          <w:rPr>
            <w:color w:val="002060"/>
          </w:rPr>
          <w:id w:val="1923987276"/>
          <w14:checkbox>
            <w14:checked w14:val="0"/>
            <w14:checkedState w14:val="2612" w14:font="MS Gothic"/>
            <w14:uncheckedState w14:val="2610" w14:font="MS Gothic"/>
          </w14:checkbox>
        </w:sdtPr>
        <w:sdtEndPr/>
        <w:sdtContent>
          <w:r w:rsidR="005C19DB">
            <w:rPr>
              <w:rFonts w:ascii="MS Gothic" w:eastAsia="MS Gothic" w:hAnsi="MS Gothic" w:hint="eastAsia"/>
              <w:color w:val="002060"/>
            </w:rPr>
            <w:t>☐</w:t>
          </w:r>
        </w:sdtContent>
      </w:sdt>
      <w:r w:rsidR="005C19DB">
        <w:rPr>
          <w:color w:val="002060"/>
        </w:rPr>
        <w:t xml:space="preserve">Complete </w:t>
      </w:r>
      <w:r w:rsidR="005C19DB" w:rsidRPr="000B7FDB">
        <w:rPr>
          <w:color w:val="002060"/>
        </w:rPr>
        <w:t>HIPAA Annual Certification</w:t>
      </w:r>
      <w:r w:rsidR="005C19DB">
        <w:rPr>
          <w:color w:val="002060"/>
        </w:rPr>
        <w:t xml:space="preserve"> module in the University’s EDGE Learning system (requires NetID login)</w:t>
      </w:r>
      <w:r w:rsidR="005C19DB" w:rsidRPr="000B7FDB">
        <w:rPr>
          <w:color w:val="002060"/>
        </w:rPr>
        <w:t xml:space="preserve">: </w:t>
      </w:r>
      <w:hyperlink r:id="rId20" w:history="1">
        <w:r w:rsidR="005C19DB" w:rsidRPr="00E14DA8">
          <w:rPr>
            <w:rStyle w:val="Hyperlink"/>
          </w:rPr>
          <w:t>https://arizona.sabacloud.com/Saba/Web_spf/NA7P1PRD161/common/learningeventdetail/crtfy000000000003183</w:t>
        </w:r>
      </w:hyperlink>
      <w:r w:rsidR="005C19DB">
        <w:rPr>
          <w:color w:val="002060"/>
        </w:rPr>
        <w:t xml:space="preserve"> </w:t>
      </w:r>
    </w:p>
    <w:p w14:paraId="0808F9CC" w14:textId="77777777" w:rsidR="00AE0AF0" w:rsidRDefault="00AE0AF0" w:rsidP="005C19DB">
      <w:pPr>
        <w:rPr>
          <w:color w:val="002060"/>
        </w:rPr>
      </w:pPr>
    </w:p>
    <w:p w14:paraId="1CF9B2A8" w14:textId="77777777" w:rsidR="00AE0AF0" w:rsidRDefault="00AE0AF0" w:rsidP="005C19DB">
      <w:pPr>
        <w:rPr>
          <w:color w:val="002060"/>
        </w:rPr>
      </w:pPr>
    </w:p>
    <w:p w14:paraId="000EF295" w14:textId="77777777" w:rsidR="00AE0AF0" w:rsidRDefault="00AE0AF0" w:rsidP="005C19DB">
      <w:pPr>
        <w:rPr>
          <w:color w:val="002060"/>
        </w:rPr>
      </w:pPr>
    </w:p>
    <w:p w14:paraId="7D8403C6" w14:textId="77777777" w:rsidR="005C19DB" w:rsidRDefault="005C19DB" w:rsidP="005C19DB">
      <w:pPr>
        <w:pStyle w:val="ListParagraph"/>
        <w:numPr>
          <w:ilvl w:val="0"/>
          <w:numId w:val="4"/>
        </w:numPr>
        <w:rPr>
          <w:color w:val="002060"/>
        </w:rPr>
      </w:pPr>
      <w:r>
        <w:rPr>
          <w:color w:val="002060"/>
        </w:rPr>
        <w:t xml:space="preserve">Register for the </w:t>
      </w:r>
      <w:r w:rsidRPr="000B7FDB">
        <w:rPr>
          <w:color w:val="002060"/>
        </w:rPr>
        <w:t>Handling and Safeguarding Protected Health Information (HIPAA)</w:t>
      </w:r>
      <w:r>
        <w:rPr>
          <w:color w:val="002060"/>
        </w:rPr>
        <w:t xml:space="preserve"> option (not the research option).</w:t>
      </w:r>
    </w:p>
    <w:p w14:paraId="4C91CB13" w14:textId="2288C6BA" w:rsidR="005C19DB" w:rsidRPr="000B7FDB" w:rsidRDefault="005C19DB" w:rsidP="005C19DB">
      <w:pPr>
        <w:pStyle w:val="ListParagraph"/>
        <w:numPr>
          <w:ilvl w:val="0"/>
          <w:numId w:val="4"/>
        </w:numPr>
        <w:rPr>
          <w:color w:val="002060"/>
        </w:rPr>
      </w:pPr>
      <w:r>
        <w:rPr>
          <w:color w:val="002060"/>
        </w:rPr>
        <w:t>Once the module is complete, save your completion certificate as a .pdf</w:t>
      </w:r>
      <w:r w:rsidR="00672C6E">
        <w:rPr>
          <w:color w:val="002060"/>
        </w:rPr>
        <w:t xml:space="preserve"> and upload it into your Box folder.</w:t>
      </w:r>
    </w:p>
    <w:p w14:paraId="10287365" w14:textId="77777777" w:rsidR="005C19DB" w:rsidRDefault="00672C6E" w:rsidP="005C19DB">
      <w:pPr>
        <w:rPr>
          <w:color w:val="002060"/>
        </w:rPr>
      </w:pPr>
      <w:sdt>
        <w:sdtPr>
          <w:rPr>
            <w:color w:val="002060"/>
          </w:rPr>
          <w:id w:val="-757200338"/>
          <w14:checkbox>
            <w14:checked w14:val="0"/>
            <w14:checkedState w14:val="2612" w14:font="MS Gothic"/>
            <w14:uncheckedState w14:val="2610" w14:font="MS Gothic"/>
          </w14:checkbox>
        </w:sdtPr>
        <w:sdtEndPr/>
        <w:sdtContent>
          <w:r w:rsidR="005C19DB">
            <w:rPr>
              <w:rFonts w:ascii="MS Gothic" w:eastAsia="MS Gothic" w:hAnsi="MS Gothic" w:hint="eastAsia"/>
              <w:color w:val="002060"/>
            </w:rPr>
            <w:t>☐</w:t>
          </w:r>
        </w:sdtContent>
      </w:sdt>
      <w:r w:rsidR="005C19DB">
        <w:rPr>
          <w:color w:val="002060"/>
        </w:rPr>
        <w:t xml:space="preserve">Complete </w:t>
      </w:r>
      <w:r w:rsidR="005C19DB" w:rsidRPr="000B7FDB">
        <w:rPr>
          <w:color w:val="002060"/>
        </w:rPr>
        <w:t>Bloodborne Pathogens Annual Certification</w:t>
      </w:r>
      <w:r w:rsidR="005C19DB">
        <w:rPr>
          <w:color w:val="002060"/>
        </w:rPr>
        <w:t xml:space="preserve"> module in the University’s EDGE Learning system (requires NetID login): </w:t>
      </w:r>
      <w:r w:rsidR="005C19DB" w:rsidRPr="000B7FDB">
        <w:rPr>
          <w:color w:val="002060"/>
        </w:rPr>
        <w:t xml:space="preserve"> </w:t>
      </w:r>
      <w:hyperlink r:id="rId21" w:history="1">
        <w:r w:rsidR="005C19DB" w:rsidRPr="00E14DA8">
          <w:rPr>
            <w:rStyle w:val="Hyperlink"/>
          </w:rPr>
          <w:t>https://arizona.sabacloud.com/Saba/Web_spf/NA7P1PRD161/common/learningeventdetail/crtfy000000000003165</w:t>
        </w:r>
      </w:hyperlink>
      <w:r w:rsidR="005C19DB">
        <w:rPr>
          <w:color w:val="002060"/>
        </w:rPr>
        <w:t xml:space="preserve"> </w:t>
      </w:r>
    </w:p>
    <w:p w14:paraId="7ADF94D9" w14:textId="77777777" w:rsidR="005C19DB" w:rsidRPr="000B7FDB" w:rsidRDefault="005C19DB" w:rsidP="005C19DB">
      <w:pPr>
        <w:pStyle w:val="ListParagraph"/>
        <w:numPr>
          <w:ilvl w:val="0"/>
          <w:numId w:val="4"/>
        </w:numPr>
        <w:rPr>
          <w:color w:val="002060"/>
        </w:rPr>
      </w:pPr>
      <w:r w:rsidRPr="000B7FDB">
        <w:rPr>
          <w:color w:val="002060"/>
        </w:rPr>
        <w:t xml:space="preserve">Register for the Bloodborne Pathogens and Universal Precautions (OSHA Compliant) course. </w:t>
      </w:r>
    </w:p>
    <w:p w14:paraId="6E5E3AA5" w14:textId="6C467062" w:rsidR="005C19DB" w:rsidRDefault="005C19DB" w:rsidP="005C19DB">
      <w:pPr>
        <w:pStyle w:val="ListParagraph"/>
        <w:numPr>
          <w:ilvl w:val="0"/>
          <w:numId w:val="4"/>
        </w:numPr>
        <w:rPr>
          <w:color w:val="002060"/>
        </w:rPr>
      </w:pPr>
      <w:r>
        <w:rPr>
          <w:color w:val="002060"/>
        </w:rPr>
        <w:t>Once the module is complete, save your completion certificate as a .pdf</w:t>
      </w:r>
      <w:r w:rsidR="00672C6E">
        <w:rPr>
          <w:color w:val="002060"/>
        </w:rPr>
        <w:t xml:space="preserve"> and upload it into your Box folder</w:t>
      </w:r>
      <w:r>
        <w:rPr>
          <w:color w:val="002060"/>
        </w:rPr>
        <w:t xml:space="preserve">. </w:t>
      </w:r>
    </w:p>
    <w:p w14:paraId="21E54854" w14:textId="77777777" w:rsidR="005C19DB" w:rsidRDefault="00672C6E" w:rsidP="005C19DB">
      <w:pPr>
        <w:rPr>
          <w:color w:val="002060"/>
        </w:rPr>
      </w:pPr>
      <w:sdt>
        <w:sdtPr>
          <w:rPr>
            <w:color w:val="002060"/>
          </w:rPr>
          <w:id w:val="1527680250"/>
          <w14:checkbox>
            <w14:checked w14:val="0"/>
            <w14:checkedState w14:val="2612" w14:font="MS Gothic"/>
            <w14:uncheckedState w14:val="2610" w14:font="MS Gothic"/>
          </w14:checkbox>
        </w:sdtPr>
        <w:sdtEndPr/>
        <w:sdtContent>
          <w:r w:rsidR="005C19DB">
            <w:rPr>
              <w:rFonts w:ascii="MS Gothic" w:eastAsia="MS Gothic" w:hAnsi="MS Gothic" w:hint="eastAsia"/>
              <w:color w:val="002060"/>
            </w:rPr>
            <w:t>☐</w:t>
          </w:r>
        </w:sdtContent>
      </w:sdt>
      <w:r w:rsidR="005C19DB">
        <w:rPr>
          <w:color w:val="002060"/>
        </w:rPr>
        <w:t>Complete Safety Preparedness Training: Active Shooter</w:t>
      </w:r>
      <w:r w:rsidR="005C19DB" w:rsidRPr="000B7FDB">
        <w:rPr>
          <w:color w:val="002060"/>
        </w:rPr>
        <w:t xml:space="preserve"> </w:t>
      </w:r>
      <w:r w:rsidR="005C19DB">
        <w:rPr>
          <w:color w:val="002060"/>
        </w:rPr>
        <w:t xml:space="preserve">in the University’s EDGE Learning system (requires NetID login): </w:t>
      </w:r>
      <w:r w:rsidR="005C19DB" w:rsidRPr="000B7FDB">
        <w:rPr>
          <w:color w:val="002060"/>
        </w:rPr>
        <w:t xml:space="preserve"> </w:t>
      </w:r>
      <w:hyperlink r:id="rId22" w:history="1">
        <w:r w:rsidR="005C19DB" w:rsidRPr="00DA1AD8">
          <w:rPr>
            <w:rStyle w:val="Hyperlink"/>
          </w:rPr>
          <w:t>https://arizona.sabacloud.com/Saba/Web_spf/NA7P1PRD161/app/me/ledetail;spf-url=common%2Flearningeventdetail%2Fcrtfy000000000003841%3Freturnurl%3Dcatalog%252Fsearch%2526searchText%253Dactive%252520shooter%2526selectedTab%253DLEARNINGEVENT%2526filter%253D%25257B%25257D</w:t>
        </w:r>
      </w:hyperlink>
      <w:r w:rsidR="005C19DB">
        <w:t xml:space="preserve"> </w:t>
      </w:r>
    </w:p>
    <w:p w14:paraId="74147D4D" w14:textId="77777777" w:rsidR="005C19DB" w:rsidRPr="000B7FDB" w:rsidRDefault="005C19DB" w:rsidP="005C19DB">
      <w:pPr>
        <w:pStyle w:val="ListParagraph"/>
        <w:numPr>
          <w:ilvl w:val="0"/>
          <w:numId w:val="4"/>
        </w:numPr>
        <w:rPr>
          <w:color w:val="002060"/>
        </w:rPr>
      </w:pPr>
      <w:r w:rsidRPr="000B7FDB">
        <w:rPr>
          <w:color w:val="002060"/>
        </w:rPr>
        <w:t xml:space="preserve">Register for the </w:t>
      </w:r>
      <w:r>
        <w:rPr>
          <w:color w:val="002060"/>
        </w:rPr>
        <w:t>Safety Preparedness Training: Active Shooter</w:t>
      </w:r>
      <w:r w:rsidRPr="000B7FDB">
        <w:rPr>
          <w:color w:val="002060"/>
        </w:rPr>
        <w:t xml:space="preserve"> course. </w:t>
      </w:r>
    </w:p>
    <w:p w14:paraId="5117FB6B" w14:textId="5BC3B096" w:rsidR="005C19DB" w:rsidRPr="00193CD3" w:rsidRDefault="005C19DB" w:rsidP="005C19DB">
      <w:pPr>
        <w:pStyle w:val="ListParagraph"/>
        <w:numPr>
          <w:ilvl w:val="0"/>
          <w:numId w:val="4"/>
        </w:numPr>
        <w:rPr>
          <w:color w:val="002060"/>
        </w:rPr>
      </w:pPr>
      <w:r>
        <w:rPr>
          <w:color w:val="002060"/>
        </w:rPr>
        <w:t>Once the module is complete, save your completion certificate as a .pdf</w:t>
      </w:r>
      <w:r w:rsidR="00672C6E">
        <w:rPr>
          <w:color w:val="002060"/>
        </w:rPr>
        <w:t xml:space="preserve"> and upload it into your Box folder</w:t>
      </w:r>
      <w:r>
        <w:rPr>
          <w:color w:val="002060"/>
        </w:rPr>
        <w:t xml:space="preserve">. </w:t>
      </w:r>
    </w:p>
    <w:p w14:paraId="4F4FB91D" w14:textId="77777777" w:rsidR="005C19DB" w:rsidRPr="00C375E4" w:rsidRDefault="00672C6E" w:rsidP="005C19DB">
      <w:pPr>
        <w:rPr>
          <w:color w:val="002060"/>
        </w:rPr>
      </w:pPr>
      <w:sdt>
        <w:sdtPr>
          <w:rPr>
            <w:color w:val="002060"/>
          </w:rPr>
          <w:id w:val="630825216"/>
          <w14:checkbox>
            <w14:checked w14:val="0"/>
            <w14:checkedState w14:val="2612" w14:font="MS Gothic"/>
            <w14:uncheckedState w14:val="2610" w14:font="MS Gothic"/>
          </w14:checkbox>
        </w:sdtPr>
        <w:sdtEndPr/>
        <w:sdtContent>
          <w:r w:rsidR="005C19DB">
            <w:rPr>
              <w:rFonts w:ascii="MS Gothic" w:eastAsia="MS Gothic" w:hAnsi="MS Gothic" w:hint="eastAsia"/>
              <w:color w:val="002060"/>
            </w:rPr>
            <w:t>☐</w:t>
          </w:r>
        </w:sdtContent>
      </w:sdt>
      <w:r w:rsidR="005C19DB" w:rsidRPr="00C375E4">
        <w:rPr>
          <w:color w:val="002060"/>
        </w:rPr>
        <w:t>Access Box Health folder and upload the following completed documents:</w:t>
      </w:r>
    </w:p>
    <w:p w14:paraId="407D650D" w14:textId="77777777" w:rsidR="005C19DB" w:rsidRPr="00D74AA6" w:rsidRDefault="005C19DB" w:rsidP="005C19DB">
      <w:pPr>
        <w:pStyle w:val="ListParagraph"/>
        <w:numPr>
          <w:ilvl w:val="0"/>
          <w:numId w:val="3"/>
        </w:numPr>
        <w:spacing w:after="120" w:line="240" w:lineRule="auto"/>
        <w:contextualSpacing w:val="0"/>
        <w:rPr>
          <w:color w:val="002060"/>
        </w:rPr>
      </w:pPr>
      <w:r w:rsidRPr="00D74AA6">
        <w:rPr>
          <w:color w:val="002060"/>
        </w:rPr>
        <w:t>Authorization for Release of Information form</w:t>
      </w:r>
    </w:p>
    <w:p w14:paraId="259A838F" w14:textId="77777777" w:rsidR="005C19DB" w:rsidRPr="00D74AA6" w:rsidRDefault="005C19DB" w:rsidP="005C19DB">
      <w:pPr>
        <w:pStyle w:val="ListParagraph"/>
        <w:numPr>
          <w:ilvl w:val="0"/>
          <w:numId w:val="3"/>
        </w:numPr>
        <w:spacing w:after="120" w:line="240" w:lineRule="auto"/>
        <w:contextualSpacing w:val="0"/>
        <w:rPr>
          <w:color w:val="002060"/>
        </w:rPr>
      </w:pPr>
      <w:r w:rsidRPr="00D74AA6">
        <w:rPr>
          <w:color w:val="002060"/>
        </w:rPr>
        <w:t>Student Exposure form</w:t>
      </w:r>
    </w:p>
    <w:p w14:paraId="33B5C4A4" w14:textId="77777777" w:rsidR="005C19DB" w:rsidRDefault="005C19DB" w:rsidP="005C19DB">
      <w:pPr>
        <w:pStyle w:val="ListParagraph"/>
        <w:numPr>
          <w:ilvl w:val="0"/>
          <w:numId w:val="3"/>
        </w:numPr>
        <w:spacing w:after="120" w:line="240" w:lineRule="auto"/>
        <w:contextualSpacing w:val="0"/>
        <w:rPr>
          <w:color w:val="002060"/>
        </w:rPr>
      </w:pPr>
      <w:r w:rsidRPr="00D74AA6">
        <w:rPr>
          <w:color w:val="002060"/>
        </w:rPr>
        <w:t>Multi-Media Consent and Release form</w:t>
      </w:r>
    </w:p>
    <w:p w14:paraId="5F458A30" w14:textId="77777777" w:rsidR="005C19DB" w:rsidRPr="00571A63" w:rsidRDefault="005C19DB" w:rsidP="005C19DB">
      <w:pPr>
        <w:numPr>
          <w:ilvl w:val="0"/>
          <w:numId w:val="3"/>
        </w:numPr>
        <w:spacing w:after="120" w:line="240" w:lineRule="auto"/>
        <w:rPr>
          <w:color w:val="002060"/>
        </w:rPr>
      </w:pPr>
      <w:r w:rsidRPr="005934EE">
        <w:rPr>
          <w:color w:val="002060"/>
        </w:rPr>
        <w:t xml:space="preserve">UA COM-Phoenix </w:t>
      </w:r>
      <w:r>
        <w:rPr>
          <w:color w:val="002060"/>
        </w:rPr>
        <w:t>Interactions with Non-Enrolled Minors form</w:t>
      </w:r>
      <w:r w:rsidRPr="005934EE">
        <w:rPr>
          <w:color w:val="002060"/>
        </w:rPr>
        <w:t> </w:t>
      </w:r>
    </w:p>
    <w:p w14:paraId="09D33FA3" w14:textId="77777777" w:rsidR="005C19DB" w:rsidRDefault="005C19DB" w:rsidP="005C19DB">
      <w:pPr>
        <w:pStyle w:val="ListParagraph"/>
        <w:numPr>
          <w:ilvl w:val="0"/>
          <w:numId w:val="3"/>
        </w:numPr>
        <w:spacing w:after="120" w:line="240" w:lineRule="auto"/>
        <w:contextualSpacing w:val="0"/>
        <w:rPr>
          <w:color w:val="002060"/>
        </w:rPr>
      </w:pPr>
      <w:r>
        <w:rPr>
          <w:color w:val="002060"/>
        </w:rPr>
        <w:t>S</w:t>
      </w:r>
      <w:r w:rsidRPr="00D74AA6">
        <w:rPr>
          <w:color w:val="002060"/>
        </w:rPr>
        <w:t xml:space="preserve">can of </w:t>
      </w:r>
      <w:r>
        <w:rPr>
          <w:color w:val="002060"/>
        </w:rPr>
        <w:t xml:space="preserve">front/back of </w:t>
      </w:r>
      <w:r w:rsidRPr="00D74AA6">
        <w:rPr>
          <w:color w:val="002060"/>
        </w:rPr>
        <w:t>driver’s license</w:t>
      </w:r>
    </w:p>
    <w:p w14:paraId="083D0EC9" w14:textId="77777777" w:rsidR="005C19DB" w:rsidRPr="00D74AA6" w:rsidRDefault="005C19DB" w:rsidP="005C19DB">
      <w:pPr>
        <w:pStyle w:val="ListParagraph"/>
        <w:numPr>
          <w:ilvl w:val="0"/>
          <w:numId w:val="3"/>
        </w:numPr>
        <w:spacing w:after="120" w:line="240" w:lineRule="auto"/>
        <w:contextualSpacing w:val="0"/>
        <w:rPr>
          <w:color w:val="002060"/>
        </w:rPr>
      </w:pPr>
      <w:r>
        <w:rPr>
          <w:color w:val="002060"/>
        </w:rPr>
        <w:t>Scan of front/back of fingerprint clearance card</w:t>
      </w:r>
    </w:p>
    <w:p w14:paraId="296CDBD6" w14:textId="77777777" w:rsidR="005C19DB" w:rsidRDefault="005C19DB" w:rsidP="005C19DB">
      <w:pPr>
        <w:pStyle w:val="ListParagraph"/>
        <w:numPr>
          <w:ilvl w:val="0"/>
          <w:numId w:val="3"/>
        </w:numPr>
        <w:spacing w:after="120" w:line="240" w:lineRule="auto"/>
        <w:contextualSpacing w:val="0"/>
        <w:rPr>
          <w:color w:val="002060"/>
        </w:rPr>
      </w:pPr>
      <w:r w:rsidRPr="00D74AA6">
        <w:rPr>
          <w:color w:val="002060"/>
        </w:rPr>
        <w:t xml:space="preserve">8.5 x 11” PSP Look Book page (see example on PSP onboarding site) </w:t>
      </w:r>
    </w:p>
    <w:p w14:paraId="503A57AA" w14:textId="77777777" w:rsidR="005C19DB" w:rsidRDefault="005C19DB" w:rsidP="005C19DB">
      <w:pPr>
        <w:pStyle w:val="ListParagraph"/>
        <w:numPr>
          <w:ilvl w:val="0"/>
          <w:numId w:val="3"/>
        </w:numPr>
        <w:spacing w:after="120" w:line="240" w:lineRule="auto"/>
        <w:contextualSpacing w:val="0"/>
        <w:rPr>
          <w:color w:val="002060"/>
        </w:rPr>
      </w:pPr>
      <w:r>
        <w:rPr>
          <w:color w:val="002060"/>
        </w:rPr>
        <w:t xml:space="preserve">Urine Drug Screening (UDS) report </w:t>
      </w:r>
    </w:p>
    <w:p w14:paraId="6941F410" w14:textId="77777777" w:rsidR="005C19DB" w:rsidRPr="00672C6E" w:rsidRDefault="005C19DB" w:rsidP="005C19DB">
      <w:pPr>
        <w:pStyle w:val="ListParagraph"/>
        <w:numPr>
          <w:ilvl w:val="0"/>
          <w:numId w:val="3"/>
        </w:numPr>
        <w:spacing w:after="120" w:line="240" w:lineRule="auto"/>
        <w:contextualSpacing w:val="0"/>
        <w:rPr>
          <w:b/>
          <w:bCs/>
          <w:color w:val="002060"/>
        </w:rPr>
      </w:pPr>
      <w:r w:rsidRPr="00672C6E">
        <w:rPr>
          <w:b/>
          <w:bCs/>
          <w:color w:val="002060"/>
        </w:rPr>
        <w:t xml:space="preserve">PatientLink (Campus Health) report showing immunizations complete </w:t>
      </w:r>
    </w:p>
    <w:p w14:paraId="223D0BD1" w14:textId="77777777" w:rsidR="005C19DB" w:rsidRDefault="005C19DB" w:rsidP="005C19DB">
      <w:pPr>
        <w:numPr>
          <w:ilvl w:val="0"/>
          <w:numId w:val="3"/>
        </w:numPr>
        <w:spacing w:after="120" w:line="240" w:lineRule="auto"/>
        <w:rPr>
          <w:color w:val="002060"/>
        </w:rPr>
      </w:pPr>
      <w:r w:rsidRPr="005934EE">
        <w:rPr>
          <w:color w:val="002060"/>
        </w:rPr>
        <w:t>COVID-19 Shot Vaccination Series </w:t>
      </w:r>
    </w:p>
    <w:p w14:paraId="1AFB0A06" w14:textId="49371C8C" w:rsidR="005C19DB" w:rsidRDefault="005C19DB" w:rsidP="005C19DB">
      <w:pPr>
        <w:numPr>
          <w:ilvl w:val="0"/>
          <w:numId w:val="3"/>
        </w:numPr>
        <w:spacing w:after="120" w:line="240" w:lineRule="auto"/>
        <w:rPr>
          <w:color w:val="002060"/>
        </w:rPr>
      </w:pPr>
      <w:r>
        <w:rPr>
          <w:color w:val="002060"/>
        </w:rPr>
        <w:t xml:space="preserve">Bloodborne Pathogens Training </w:t>
      </w:r>
      <w:r w:rsidR="00AE0AF0">
        <w:rPr>
          <w:color w:val="002060"/>
        </w:rPr>
        <w:t>Completion Certificate</w:t>
      </w:r>
      <w:r>
        <w:rPr>
          <w:color w:val="002060"/>
        </w:rPr>
        <w:t xml:space="preserve"> from EDGE Learning </w:t>
      </w:r>
    </w:p>
    <w:p w14:paraId="56A2B4E0" w14:textId="77777777" w:rsidR="00672C6E" w:rsidRPr="00672C6E" w:rsidRDefault="00672C6E" w:rsidP="00672C6E">
      <w:pPr>
        <w:spacing w:after="120" w:line="240" w:lineRule="auto"/>
        <w:ind w:left="360"/>
        <w:rPr>
          <w:color w:val="002060"/>
        </w:rPr>
      </w:pPr>
    </w:p>
    <w:p w14:paraId="500CBBED" w14:textId="77777777" w:rsidR="00672C6E" w:rsidRDefault="00672C6E" w:rsidP="00672C6E">
      <w:pPr>
        <w:spacing w:after="120" w:line="240" w:lineRule="auto"/>
        <w:rPr>
          <w:color w:val="002060"/>
        </w:rPr>
      </w:pPr>
    </w:p>
    <w:p w14:paraId="70EE8A37" w14:textId="77777777" w:rsidR="00672C6E" w:rsidRDefault="00672C6E" w:rsidP="00672C6E">
      <w:pPr>
        <w:spacing w:after="120" w:line="240" w:lineRule="auto"/>
        <w:rPr>
          <w:color w:val="002060"/>
        </w:rPr>
      </w:pPr>
    </w:p>
    <w:p w14:paraId="555CC622" w14:textId="77777777" w:rsidR="00672C6E" w:rsidRDefault="00672C6E" w:rsidP="00672C6E">
      <w:pPr>
        <w:spacing w:after="120" w:line="240" w:lineRule="auto"/>
        <w:rPr>
          <w:color w:val="002060"/>
        </w:rPr>
      </w:pPr>
    </w:p>
    <w:p w14:paraId="2BBC4B64" w14:textId="50F0894E" w:rsidR="005C19DB" w:rsidRDefault="005C19DB" w:rsidP="005C19DB">
      <w:pPr>
        <w:numPr>
          <w:ilvl w:val="0"/>
          <w:numId w:val="3"/>
        </w:numPr>
        <w:spacing w:after="120" w:line="240" w:lineRule="auto"/>
        <w:rPr>
          <w:color w:val="002060"/>
        </w:rPr>
      </w:pPr>
      <w:r>
        <w:rPr>
          <w:color w:val="002060"/>
        </w:rPr>
        <w:t xml:space="preserve">HIPAA Training completion certificate from EDGE Learning </w:t>
      </w:r>
    </w:p>
    <w:p w14:paraId="71A5128B" w14:textId="77777777" w:rsidR="005C19DB" w:rsidRPr="00C02A7D" w:rsidRDefault="005C19DB" w:rsidP="005C19DB">
      <w:pPr>
        <w:numPr>
          <w:ilvl w:val="0"/>
          <w:numId w:val="3"/>
        </w:numPr>
        <w:spacing w:after="120" w:line="240" w:lineRule="auto"/>
        <w:rPr>
          <w:color w:val="002060"/>
        </w:rPr>
      </w:pPr>
      <w:r>
        <w:rPr>
          <w:color w:val="002060"/>
        </w:rPr>
        <w:t>Youth Protection Training completion certificate from D2L</w:t>
      </w:r>
    </w:p>
    <w:p w14:paraId="490B5B09" w14:textId="1603F8C0" w:rsidR="00200D57" w:rsidRDefault="00200D57" w:rsidP="00200D57">
      <w:pPr>
        <w:rPr>
          <w:color w:val="002060"/>
        </w:rPr>
      </w:pPr>
    </w:p>
    <w:p w14:paraId="797E91DF" w14:textId="0798AA82" w:rsidR="005430EA" w:rsidRDefault="005C19DB" w:rsidP="00200D57">
      <w:pPr>
        <w:rPr>
          <w:rFonts w:ascii="MS Gothic" w:eastAsia="MS Gothic" w:hAnsi="MS Gothic"/>
          <w:color w:val="002060"/>
        </w:rPr>
      </w:pPr>
      <w:r>
        <w:rPr>
          <w:noProof/>
        </w:rPr>
        <w:drawing>
          <wp:anchor distT="0" distB="0" distL="114300" distR="114300" simplePos="0" relativeHeight="251658240" behindDoc="1" locked="0" layoutInCell="1" allowOverlap="1" wp14:anchorId="4CBEBDF8" wp14:editId="18ED9C6A">
            <wp:simplePos x="0" y="0"/>
            <wp:positionH relativeFrom="margin">
              <wp:align>center</wp:align>
            </wp:positionH>
            <wp:positionV relativeFrom="paragraph">
              <wp:posOffset>79375</wp:posOffset>
            </wp:positionV>
            <wp:extent cx="619125" cy="619125"/>
            <wp:effectExtent l="0" t="0" r="9525" b="9525"/>
            <wp:wrapNone/>
            <wp:docPr id="1" name="Picture 1" descr="Free Stop sign icon transparent background 12042291 PNG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top sign icon transparent background 12042291 PNG with Transparent  Backgroun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41E4C" w14:textId="77777777" w:rsidR="00AE0AF0" w:rsidRDefault="00AE0AF0" w:rsidP="00200D57">
      <w:pPr>
        <w:rPr>
          <w:rFonts w:ascii="MS Gothic" w:eastAsia="MS Gothic" w:hAnsi="MS Gothic"/>
          <w:color w:val="002060"/>
        </w:rPr>
      </w:pPr>
    </w:p>
    <w:p w14:paraId="62DF0C1F" w14:textId="77777777" w:rsidR="005430EA" w:rsidRDefault="005430EA" w:rsidP="00200D57">
      <w:pPr>
        <w:rPr>
          <w:rFonts w:ascii="MS Gothic" w:eastAsia="MS Gothic" w:hAnsi="MS Gothic"/>
          <w:color w:val="002060"/>
        </w:rPr>
      </w:pPr>
    </w:p>
    <w:p w14:paraId="4E9D435F" w14:textId="7E3BBA0B" w:rsidR="002C28B1" w:rsidRPr="00200D57" w:rsidRDefault="002C28B1" w:rsidP="006715F3">
      <w:pPr>
        <w:jc w:val="center"/>
        <w:rPr>
          <w:color w:val="002060"/>
        </w:rPr>
      </w:pPr>
      <w:r w:rsidRPr="005C19DB">
        <w:rPr>
          <w:b/>
          <w:bCs/>
          <w:color w:val="002060"/>
          <w:highlight w:val="yellow"/>
        </w:rPr>
        <w:t>Wait for confirmation of enrollment in Summer 202</w:t>
      </w:r>
      <w:r w:rsidR="00AE0AF0">
        <w:rPr>
          <w:b/>
          <w:bCs/>
          <w:color w:val="002060"/>
          <w:highlight w:val="yellow"/>
        </w:rPr>
        <w:t>6</w:t>
      </w:r>
      <w:r w:rsidRPr="005C19DB">
        <w:rPr>
          <w:b/>
          <w:bCs/>
          <w:color w:val="002060"/>
          <w:highlight w:val="yellow"/>
        </w:rPr>
        <w:t xml:space="preserve"> courses (six credits) prior to </w:t>
      </w:r>
      <w:r w:rsidR="006715F3" w:rsidRPr="005C19DB">
        <w:rPr>
          <w:b/>
          <w:bCs/>
          <w:color w:val="002060"/>
          <w:highlight w:val="yellow"/>
        </w:rPr>
        <w:br/>
      </w:r>
      <w:r w:rsidRPr="005C19DB">
        <w:rPr>
          <w:b/>
          <w:bCs/>
          <w:color w:val="002060"/>
          <w:highlight w:val="yellow"/>
        </w:rPr>
        <w:t>attempting next steps</w:t>
      </w:r>
      <w:r w:rsidR="00544ACA" w:rsidRPr="005C19DB">
        <w:rPr>
          <w:b/>
          <w:bCs/>
          <w:color w:val="002060"/>
          <w:highlight w:val="yellow"/>
        </w:rPr>
        <w:t>.</w:t>
      </w:r>
    </w:p>
    <w:p w14:paraId="4EFC6FAC" w14:textId="77777777" w:rsidR="005430EA" w:rsidRDefault="005430EA" w:rsidP="001D61F8">
      <w:pPr>
        <w:rPr>
          <w:color w:val="002060"/>
        </w:rPr>
      </w:pPr>
    </w:p>
    <w:p w14:paraId="21F60008" w14:textId="272C64D5" w:rsidR="00193CD3" w:rsidRDefault="00672C6E" w:rsidP="001D61F8">
      <w:pPr>
        <w:rPr>
          <w:color w:val="002060"/>
        </w:rPr>
      </w:pPr>
      <w:sdt>
        <w:sdtPr>
          <w:rPr>
            <w:color w:val="002060"/>
          </w:rPr>
          <w:id w:val="1858619306"/>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13334D">
        <w:rPr>
          <w:color w:val="002060"/>
        </w:rPr>
        <w:t xml:space="preserve">Apply for </w:t>
      </w:r>
      <w:r w:rsidR="00200D57" w:rsidRPr="00200D57">
        <w:rPr>
          <w:color w:val="002060"/>
        </w:rPr>
        <w:t>University of Arizona CatCard</w:t>
      </w:r>
      <w:r w:rsidR="0013334D">
        <w:rPr>
          <w:color w:val="002060"/>
        </w:rPr>
        <w:t xml:space="preserve"> (contact </w:t>
      </w:r>
      <w:r w:rsidR="0013334D" w:rsidRPr="00B9056F">
        <w:rPr>
          <w:color w:val="002060"/>
        </w:rPr>
        <w:t>CatCard office</w:t>
      </w:r>
      <w:r w:rsidR="0013334D">
        <w:rPr>
          <w:color w:val="002060"/>
        </w:rPr>
        <w:t xml:space="preserve"> </w:t>
      </w:r>
      <w:r w:rsidR="00B9056F">
        <w:rPr>
          <w:color w:val="002060"/>
        </w:rPr>
        <w:t xml:space="preserve">at </w:t>
      </w:r>
      <w:r w:rsidR="00B9056F" w:rsidRPr="00B9056F">
        <w:rPr>
          <w:color w:val="002060"/>
        </w:rPr>
        <w:t>520-626-9162</w:t>
      </w:r>
      <w:r w:rsidR="00B9056F">
        <w:rPr>
          <w:color w:val="002060"/>
        </w:rPr>
        <w:t xml:space="preserve"> </w:t>
      </w:r>
      <w:r w:rsidR="0013334D">
        <w:rPr>
          <w:color w:val="002060"/>
        </w:rPr>
        <w:t xml:space="preserve">even if you have </w:t>
      </w:r>
      <w:r w:rsidR="00B9056F">
        <w:rPr>
          <w:color w:val="002060"/>
        </w:rPr>
        <w:t xml:space="preserve">an </w:t>
      </w:r>
      <w:r w:rsidR="0013334D">
        <w:rPr>
          <w:color w:val="002060"/>
        </w:rPr>
        <w:t>existing card from your undergraduate program</w:t>
      </w:r>
      <w:r w:rsidR="00B9056F">
        <w:rPr>
          <w:color w:val="002060"/>
        </w:rPr>
        <w:t xml:space="preserve"> to ensure the card is activated for the Phoenix Biomedical Core</w:t>
      </w:r>
      <w:r w:rsidR="0013334D">
        <w:rPr>
          <w:color w:val="002060"/>
        </w:rPr>
        <w:t>)</w:t>
      </w:r>
      <w:r w:rsidR="00103148">
        <w:rPr>
          <w:color w:val="002060"/>
        </w:rPr>
        <w:t>.</w:t>
      </w:r>
      <w:r w:rsidR="00456D67" w:rsidRPr="00456D67">
        <w:t xml:space="preserve"> </w:t>
      </w:r>
      <w:hyperlink r:id="rId24" w:history="1">
        <w:r w:rsidR="00456D67" w:rsidRPr="00314B5D">
          <w:rPr>
            <w:rStyle w:val="Hyperlink"/>
          </w:rPr>
          <w:t>https://catcard.arizona.edu/obtain_catcard</w:t>
        </w:r>
      </w:hyperlink>
      <w:r w:rsidR="00456D67">
        <w:rPr>
          <w:color w:val="002060"/>
        </w:rPr>
        <w:t xml:space="preserve"> </w:t>
      </w:r>
    </w:p>
    <w:p w14:paraId="0A24C816" w14:textId="47F58B10" w:rsidR="00603DD3" w:rsidRDefault="00603DD3" w:rsidP="00544ACA">
      <w:pPr>
        <w:pStyle w:val="ListParagraph"/>
        <w:numPr>
          <w:ilvl w:val="0"/>
          <w:numId w:val="7"/>
        </w:numPr>
        <w:rPr>
          <w:color w:val="002060"/>
        </w:rPr>
      </w:pPr>
      <w:r>
        <w:rPr>
          <w:color w:val="002060"/>
        </w:rPr>
        <w:t>This process requires a full-color photo of yourself and a copy of your government-issued ID.</w:t>
      </w:r>
    </w:p>
    <w:p w14:paraId="17E37F98" w14:textId="31E4BC41" w:rsidR="00544ACA" w:rsidRDefault="00544ACA" w:rsidP="00544ACA">
      <w:pPr>
        <w:pStyle w:val="ListParagraph"/>
        <w:numPr>
          <w:ilvl w:val="0"/>
          <w:numId w:val="7"/>
        </w:numPr>
        <w:rPr>
          <w:color w:val="002060"/>
        </w:rPr>
      </w:pPr>
      <w:r>
        <w:rPr>
          <w:color w:val="002060"/>
        </w:rPr>
        <w:t xml:space="preserve">If you already possess an active CatCard, please email </w:t>
      </w:r>
      <w:hyperlink r:id="rId25" w:history="1">
        <w:r w:rsidRPr="00E37DBF">
          <w:rPr>
            <w:rStyle w:val="Hyperlink"/>
          </w:rPr>
          <w:t>comphx-pathway@arizona.edu</w:t>
        </w:r>
      </w:hyperlink>
      <w:r>
        <w:rPr>
          <w:color w:val="002060"/>
        </w:rPr>
        <w:t xml:space="preserve"> with your name, NetID, and CatCard ID #. If you are a prior UArizona student but no longer have your CatCard, please follow the New Student instructions. </w:t>
      </w:r>
    </w:p>
    <w:p w14:paraId="2F16E27B" w14:textId="68AE8F32" w:rsidR="00603DD3" w:rsidRPr="00544ACA" w:rsidRDefault="00603DD3" w:rsidP="00544ACA">
      <w:pPr>
        <w:pStyle w:val="ListParagraph"/>
        <w:numPr>
          <w:ilvl w:val="0"/>
          <w:numId w:val="7"/>
        </w:numPr>
        <w:rPr>
          <w:color w:val="002060"/>
        </w:rPr>
      </w:pPr>
      <w:r>
        <w:rPr>
          <w:color w:val="002060"/>
        </w:rPr>
        <w:t xml:space="preserve">Your new CatCard will be mailed to the Phoenix Biomedical Core campus for pickup from the Campus Security Office. You will receive an email when your card is ready for pickup (may take a few weeks). </w:t>
      </w:r>
    </w:p>
    <w:p w14:paraId="3DB40E27" w14:textId="3F8FB6A0" w:rsidR="00DF2015" w:rsidRPr="00200D57" w:rsidRDefault="00672C6E" w:rsidP="00193CD3">
      <w:pPr>
        <w:rPr>
          <w:color w:val="002060"/>
        </w:rPr>
      </w:pPr>
      <w:sdt>
        <w:sdtPr>
          <w:rPr>
            <w:color w:val="002060"/>
          </w:rPr>
          <w:id w:val="40949492"/>
          <w14:checkbox>
            <w14:checked w14:val="0"/>
            <w14:checkedState w14:val="2612" w14:font="MS Gothic"/>
            <w14:uncheckedState w14:val="2610" w14:font="MS Gothic"/>
          </w14:checkbox>
        </w:sdtPr>
        <w:sdtEndPr/>
        <w:sdtContent>
          <w:r w:rsidR="00AB0F94">
            <w:rPr>
              <w:rFonts w:ascii="MS Gothic" w:eastAsia="MS Gothic" w:hAnsi="MS Gothic" w:hint="eastAsia"/>
              <w:color w:val="002060"/>
            </w:rPr>
            <w:t>☐</w:t>
          </w:r>
        </w:sdtContent>
      </w:sdt>
      <w:r w:rsidR="00193CD3">
        <w:rPr>
          <w:color w:val="002060"/>
        </w:rPr>
        <w:t xml:space="preserve">Complete self-installation of computer </w:t>
      </w:r>
      <w:r w:rsidR="001D0B0B">
        <w:rPr>
          <w:color w:val="002060"/>
        </w:rPr>
        <w:t xml:space="preserve">software (see list </w:t>
      </w:r>
      <w:hyperlink r:id="rId26" w:history="1">
        <w:r w:rsidR="001D0B0B" w:rsidRPr="001D0B0B">
          <w:rPr>
            <w:rStyle w:val="Hyperlink"/>
          </w:rPr>
          <w:t>here</w:t>
        </w:r>
      </w:hyperlink>
      <w:r w:rsidR="001D0B0B">
        <w:rPr>
          <w:color w:val="002060"/>
        </w:rPr>
        <w:t>).</w:t>
      </w:r>
    </w:p>
    <w:p w14:paraId="2D2586FB" w14:textId="2FA42223" w:rsidR="00193CD3" w:rsidRDefault="00672C6E" w:rsidP="00193CD3">
      <w:pPr>
        <w:rPr>
          <w:color w:val="002060"/>
        </w:rPr>
      </w:pPr>
      <w:sdt>
        <w:sdtPr>
          <w:rPr>
            <w:color w:val="002060"/>
          </w:rPr>
          <w:id w:val="2041008894"/>
          <w14:checkbox>
            <w14:checked w14:val="0"/>
            <w14:checkedState w14:val="2612" w14:font="MS Gothic"/>
            <w14:uncheckedState w14:val="2610" w14:font="MS Gothic"/>
          </w14:checkbox>
        </w:sdtPr>
        <w:sdtEndPr/>
        <w:sdtContent>
          <w:r w:rsidR="00383285">
            <w:rPr>
              <w:rFonts w:ascii="MS Gothic" w:eastAsia="MS Gothic" w:hAnsi="MS Gothic" w:hint="eastAsia"/>
              <w:color w:val="002060"/>
            </w:rPr>
            <w:t>☐</w:t>
          </w:r>
        </w:sdtContent>
      </w:sdt>
      <w:r w:rsidR="00193CD3">
        <w:rPr>
          <w:color w:val="002060"/>
        </w:rPr>
        <w:t xml:space="preserve">Complete </w:t>
      </w:r>
      <w:r w:rsidR="00193CD3" w:rsidRPr="00200D57">
        <w:rPr>
          <w:color w:val="002060"/>
        </w:rPr>
        <w:t>Student Assessments</w:t>
      </w:r>
      <w:r w:rsidR="00193CD3">
        <w:rPr>
          <w:color w:val="002060"/>
        </w:rPr>
        <w:t xml:space="preserve"> (VARK/Learning Styles)</w:t>
      </w:r>
      <w:r w:rsidR="00103148">
        <w:rPr>
          <w:color w:val="002060"/>
        </w:rPr>
        <w:t>:</w:t>
      </w:r>
    </w:p>
    <w:p w14:paraId="55D047CB" w14:textId="77777777" w:rsidR="00103148" w:rsidRPr="00103148" w:rsidRDefault="00103148" w:rsidP="00103148">
      <w:pPr>
        <w:pStyle w:val="ListParagraph"/>
        <w:numPr>
          <w:ilvl w:val="0"/>
          <w:numId w:val="6"/>
        </w:numPr>
        <w:rPr>
          <w:color w:val="002060"/>
        </w:rPr>
      </w:pPr>
      <w:hyperlink r:id="rId27" w:tgtFrame="_blank" w:history="1">
        <w:r w:rsidRPr="00103148">
          <w:rPr>
            <w:rStyle w:val="Hyperlink"/>
          </w:rPr>
          <w:t>Complete the Success Types Learning Style Assessment now &gt;&gt;</w:t>
        </w:r>
      </w:hyperlink>
    </w:p>
    <w:p w14:paraId="5239DD6A" w14:textId="2CF83D1F" w:rsidR="00103148" w:rsidRPr="00103148" w:rsidRDefault="00103148" w:rsidP="00103148">
      <w:pPr>
        <w:pStyle w:val="ListParagraph"/>
        <w:numPr>
          <w:ilvl w:val="0"/>
          <w:numId w:val="6"/>
        </w:numPr>
        <w:rPr>
          <w:color w:val="002060"/>
        </w:rPr>
      </w:pPr>
      <w:hyperlink r:id="rId28" w:tgtFrame="_blank" w:history="1">
        <w:r w:rsidRPr="00103148">
          <w:rPr>
            <w:rStyle w:val="Hyperlink"/>
          </w:rPr>
          <w:t>Complete the VARK Assessment now &gt;&gt;</w:t>
        </w:r>
      </w:hyperlink>
      <w:r w:rsidRPr="00103148">
        <w:rPr>
          <w:color w:val="002060"/>
        </w:rPr>
        <w:t xml:space="preserve"> </w:t>
      </w:r>
    </w:p>
    <w:p w14:paraId="5095A42D" w14:textId="434C13DF" w:rsidR="007673B0" w:rsidRPr="00691662" w:rsidRDefault="00672C6E" w:rsidP="007673B0">
      <w:pPr>
        <w:rPr>
          <w:color w:val="002060"/>
        </w:rPr>
      </w:pPr>
      <w:sdt>
        <w:sdtPr>
          <w:rPr>
            <w:color w:val="002060"/>
          </w:rPr>
          <w:id w:val="574400754"/>
          <w14:checkbox>
            <w14:checked w14:val="0"/>
            <w14:checkedState w14:val="2612" w14:font="MS Gothic"/>
            <w14:uncheckedState w14:val="2610" w14:font="MS Gothic"/>
          </w14:checkbox>
        </w:sdtPr>
        <w:sdtEndPr/>
        <w:sdtContent>
          <w:r w:rsidR="007673B0" w:rsidRPr="00691662">
            <w:rPr>
              <w:rFonts w:ascii="MS Gothic" w:eastAsia="MS Gothic" w:hAnsi="MS Gothic" w:hint="eastAsia"/>
              <w:color w:val="002060"/>
            </w:rPr>
            <w:t>☐</w:t>
          </w:r>
        </w:sdtContent>
      </w:sdt>
      <w:r w:rsidR="007673B0" w:rsidRPr="00691662">
        <w:rPr>
          <w:color w:val="002060"/>
        </w:rPr>
        <w:t>Complete Youth Protection Training for Authorized Adults module in Desire2Learn (D2L</w:t>
      </w:r>
      <w:r w:rsidR="007673B0">
        <w:rPr>
          <w:color w:val="002060"/>
        </w:rPr>
        <w:t>, requires NetID</w:t>
      </w:r>
      <w:r w:rsidR="007673B0" w:rsidRPr="00691662">
        <w:rPr>
          <w:color w:val="002060"/>
        </w:rPr>
        <w:t xml:space="preserve">): </w:t>
      </w:r>
      <w:hyperlink r:id="rId29" w:history="1">
        <w:r w:rsidR="007673B0" w:rsidRPr="00691662">
          <w:rPr>
            <w:rStyle w:val="Hyperlink"/>
          </w:rPr>
          <w:t>https://youthsafety.arizona.edu/training/youth-safety-training</w:t>
        </w:r>
      </w:hyperlink>
      <w:r w:rsidR="007673B0" w:rsidRPr="00691662">
        <w:rPr>
          <w:color w:val="002060"/>
        </w:rPr>
        <w:t xml:space="preserve"> </w:t>
      </w:r>
    </w:p>
    <w:p w14:paraId="17C83674" w14:textId="77777777" w:rsidR="007673B0" w:rsidRPr="00691662" w:rsidRDefault="007673B0" w:rsidP="007673B0">
      <w:pPr>
        <w:pStyle w:val="ListParagraph"/>
        <w:numPr>
          <w:ilvl w:val="0"/>
          <w:numId w:val="4"/>
        </w:numPr>
        <w:rPr>
          <w:color w:val="002060"/>
        </w:rPr>
      </w:pPr>
      <w:r w:rsidRPr="00691662">
        <w:rPr>
          <w:color w:val="002060"/>
        </w:rPr>
        <w:t xml:space="preserve">Click the Discover link and select Student Affairs - Youth </w:t>
      </w:r>
      <w:r>
        <w:rPr>
          <w:color w:val="002060"/>
        </w:rPr>
        <w:t>Protection</w:t>
      </w:r>
      <w:r w:rsidRPr="00691662">
        <w:rPr>
          <w:color w:val="002060"/>
        </w:rPr>
        <w:t xml:space="preserve"> Training.</w:t>
      </w:r>
    </w:p>
    <w:p w14:paraId="76DDCD64" w14:textId="77777777" w:rsidR="007673B0" w:rsidRPr="00947E74" w:rsidRDefault="007673B0" w:rsidP="007673B0">
      <w:pPr>
        <w:pStyle w:val="ListParagraph"/>
        <w:numPr>
          <w:ilvl w:val="0"/>
          <w:numId w:val="4"/>
        </w:numPr>
        <w:rPr>
          <w:color w:val="002060"/>
        </w:rPr>
      </w:pPr>
      <w:r w:rsidRPr="00691662">
        <w:rPr>
          <w:color w:val="002060"/>
        </w:rPr>
        <w:t xml:space="preserve">Once the module is complete, save your completion certificate as a .pdf. </w:t>
      </w:r>
    </w:p>
    <w:sectPr w:rsidR="007673B0" w:rsidRPr="00947E74">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4EDC" w14:textId="77777777" w:rsidR="00200D57" w:rsidRDefault="00200D57" w:rsidP="00200D57">
      <w:pPr>
        <w:spacing w:after="0" w:line="240" w:lineRule="auto"/>
      </w:pPr>
      <w:r>
        <w:separator/>
      </w:r>
    </w:p>
  </w:endnote>
  <w:endnote w:type="continuationSeparator" w:id="0">
    <w:p w14:paraId="73613917" w14:textId="77777777" w:rsidR="00200D57" w:rsidRDefault="00200D57" w:rsidP="0020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F555" w14:textId="77777777" w:rsidR="00200D57" w:rsidRDefault="00200D57" w:rsidP="00200D57">
      <w:pPr>
        <w:spacing w:after="0" w:line="240" w:lineRule="auto"/>
      </w:pPr>
      <w:r>
        <w:separator/>
      </w:r>
    </w:p>
  </w:footnote>
  <w:footnote w:type="continuationSeparator" w:id="0">
    <w:p w14:paraId="276DED5E" w14:textId="77777777" w:rsidR="00200D57" w:rsidRDefault="00200D57" w:rsidP="00200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5123" w14:textId="1499EEFE" w:rsidR="00200D57" w:rsidRDefault="00200D57">
    <w:pPr>
      <w:pStyle w:val="Header"/>
    </w:pPr>
    <w:r w:rsidRPr="00385189">
      <w:rPr>
        <w:rFonts w:cstheme="minorHAnsi"/>
        <w:noProof/>
        <w:color w:val="002060"/>
        <w:sz w:val="24"/>
        <w:szCs w:val="24"/>
      </w:rPr>
      <w:drawing>
        <wp:anchor distT="0" distB="0" distL="114300" distR="114300" simplePos="0" relativeHeight="251659264" behindDoc="0" locked="0" layoutInCell="1" allowOverlap="1" wp14:anchorId="70724031" wp14:editId="3B0AE9C3">
          <wp:simplePos x="0" y="0"/>
          <wp:positionH relativeFrom="margin">
            <wp:posOffset>-523875</wp:posOffset>
          </wp:positionH>
          <wp:positionV relativeFrom="paragraph">
            <wp:posOffset>-47625</wp:posOffset>
          </wp:positionV>
          <wp:extent cx="3286125" cy="947921"/>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 COM-P logo full.png"/>
                  <pic:cNvPicPr/>
                </pic:nvPicPr>
                <pic:blipFill>
                  <a:blip r:embed="rId1">
                    <a:extLst>
                      <a:ext uri="{28A0092B-C50C-407E-A947-70E740481C1C}">
                        <a14:useLocalDpi xmlns:a14="http://schemas.microsoft.com/office/drawing/2010/main" val="0"/>
                      </a:ext>
                    </a:extLst>
                  </a:blip>
                  <a:stretch>
                    <a:fillRect/>
                  </a:stretch>
                </pic:blipFill>
                <pic:spPr>
                  <a:xfrm>
                    <a:off x="0" y="0"/>
                    <a:ext cx="3286125" cy="9479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7BDD"/>
    <w:multiLevelType w:val="hybridMultilevel"/>
    <w:tmpl w:val="46B6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93B9A"/>
    <w:multiLevelType w:val="hybridMultilevel"/>
    <w:tmpl w:val="79202322"/>
    <w:lvl w:ilvl="0" w:tplc="80108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E75E4"/>
    <w:multiLevelType w:val="multilevel"/>
    <w:tmpl w:val="D890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C1C11"/>
    <w:multiLevelType w:val="hybridMultilevel"/>
    <w:tmpl w:val="F79EF2E6"/>
    <w:lvl w:ilvl="0" w:tplc="801088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8C3DE2"/>
    <w:multiLevelType w:val="hybridMultilevel"/>
    <w:tmpl w:val="419C48F6"/>
    <w:lvl w:ilvl="0" w:tplc="0A3E6D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1472B"/>
    <w:multiLevelType w:val="hybridMultilevel"/>
    <w:tmpl w:val="DBA8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F26026"/>
    <w:multiLevelType w:val="hybridMultilevel"/>
    <w:tmpl w:val="B2D29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782307">
    <w:abstractNumId w:val="2"/>
  </w:num>
  <w:num w:numId="2" w16cid:durableId="1132407874">
    <w:abstractNumId w:val="5"/>
  </w:num>
  <w:num w:numId="3" w16cid:durableId="983853155">
    <w:abstractNumId w:val="6"/>
  </w:num>
  <w:num w:numId="4" w16cid:durableId="406735648">
    <w:abstractNumId w:val="1"/>
  </w:num>
  <w:num w:numId="5" w16cid:durableId="718016762">
    <w:abstractNumId w:val="3"/>
  </w:num>
  <w:num w:numId="6" w16cid:durableId="1447430248">
    <w:abstractNumId w:val="0"/>
  </w:num>
  <w:num w:numId="7" w16cid:durableId="522091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D57"/>
    <w:rsid w:val="00086417"/>
    <w:rsid w:val="00092FDA"/>
    <w:rsid w:val="000A6D2B"/>
    <w:rsid w:val="000B7FDB"/>
    <w:rsid w:val="00103148"/>
    <w:rsid w:val="00112456"/>
    <w:rsid w:val="0013334D"/>
    <w:rsid w:val="00165F1A"/>
    <w:rsid w:val="001925F1"/>
    <w:rsid w:val="001926BD"/>
    <w:rsid w:val="00193CD3"/>
    <w:rsid w:val="001C2004"/>
    <w:rsid w:val="001D0B0B"/>
    <w:rsid w:val="001D61F8"/>
    <w:rsid w:val="001E26F4"/>
    <w:rsid w:val="00200D57"/>
    <w:rsid w:val="00270D64"/>
    <w:rsid w:val="002A0C95"/>
    <w:rsid w:val="002C28B1"/>
    <w:rsid w:val="00383285"/>
    <w:rsid w:val="0040725F"/>
    <w:rsid w:val="00412B48"/>
    <w:rsid w:val="00426DCC"/>
    <w:rsid w:val="00434711"/>
    <w:rsid w:val="00456D67"/>
    <w:rsid w:val="004D53DC"/>
    <w:rsid w:val="004F0CD0"/>
    <w:rsid w:val="00503C5B"/>
    <w:rsid w:val="005430EA"/>
    <w:rsid w:val="00544ACA"/>
    <w:rsid w:val="00571A63"/>
    <w:rsid w:val="005934EE"/>
    <w:rsid w:val="005C19DB"/>
    <w:rsid w:val="00603DD3"/>
    <w:rsid w:val="006204E4"/>
    <w:rsid w:val="00623A1D"/>
    <w:rsid w:val="00631558"/>
    <w:rsid w:val="006336C6"/>
    <w:rsid w:val="006715F3"/>
    <w:rsid w:val="00672C6E"/>
    <w:rsid w:val="0067629D"/>
    <w:rsid w:val="00691662"/>
    <w:rsid w:val="007673B0"/>
    <w:rsid w:val="007F4CA5"/>
    <w:rsid w:val="00822C1F"/>
    <w:rsid w:val="00947E74"/>
    <w:rsid w:val="009C5888"/>
    <w:rsid w:val="00A5284D"/>
    <w:rsid w:val="00AB0F94"/>
    <w:rsid w:val="00AE0AF0"/>
    <w:rsid w:val="00B219F9"/>
    <w:rsid w:val="00B9056F"/>
    <w:rsid w:val="00BB4A88"/>
    <w:rsid w:val="00BF24BF"/>
    <w:rsid w:val="00C02A7D"/>
    <w:rsid w:val="00C27480"/>
    <w:rsid w:val="00C375E4"/>
    <w:rsid w:val="00CC7DE5"/>
    <w:rsid w:val="00D74AA6"/>
    <w:rsid w:val="00DF2015"/>
    <w:rsid w:val="00E76BF5"/>
    <w:rsid w:val="00EC2D40"/>
    <w:rsid w:val="00FB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CC6B69"/>
  <w15:chartTrackingRefBased/>
  <w15:docId w15:val="{19E76871-2417-42C2-897A-22BB3255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B1"/>
  </w:style>
  <w:style w:type="paragraph" w:styleId="Heading1">
    <w:name w:val="heading 1"/>
    <w:basedOn w:val="Normal"/>
    <w:next w:val="Normal"/>
    <w:link w:val="Heading1Char"/>
    <w:uiPriority w:val="9"/>
    <w:qFormat/>
    <w:rsid w:val="00200D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D57"/>
  </w:style>
  <w:style w:type="paragraph" w:styleId="Footer">
    <w:name w:val="footer"/>
    <w:basedOn w:val="Normal"/>
    <w:link w:val="FooterChar"/>
    <w:uiPriority w:val="99"/>
    <w:unhideWhenUsed/>
    <w:rsid w:val="00200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D57"/>
  </w:style>
  <w:style w:type="character" w:customStyle="1" w:styleId="Heading1Char">
    <w:name w:val="Heading 1 Char"/>
    <w:basedOn w:val="DefaultParagraphFont"/>
    <w:link w:val="Heading1"/>
    <w:uiPriority w:val="9"/>
    <w:rsid w:val="00200D5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00D57"/>
    <w:rPr>
      <w:color w:val="0563C1" w:themeColor="hyperlink"/>
      <w:u w:val="single"/>
    </w:rPr>
  </w:style>
  <w:style w:type="character" w:styleId="UnresolvedMention">
    <w:name w:val="Unresolved Mention"/>
    <w:basedOn w:val="DefaultParagraphFont"/>
    <w:uiPriority w:val="99"/>
    <w:semiHidden/>
    <w:unhideWhenUsed/>
    <w:rsid w:val="00200D57"/>
    <w:rPr>
      <w:color w:val="605E5C"/>
      <w:shd w:val="clear" w:color="auto" w:fill="E1DFDD"/>
    </w:rPr>
  </w:style>
  <w:style w:type="paragraph" w:styleId="IntenseQuote">
    <w:name w:val="Intense Quote"/>
    <w:basedOn w:val="Normal"/>
    <w:next w:val="Normal"/>
    <w:link w:val="IntenseQuoteChar"/>
    <w:uiPriority w:val="30"/>
    <w:qFormat/>
    <w:rsid w:val="00200D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00D57"/>
    <w:rPr>
      <w:i/>
      <w:iCs/>
      <w:color w:val="4472C4" w:themeColor="accent1"/>
    </w:rPr>
  </w:style>
  <w:style w:type="paragraph" w:styleId="ListParagraph">
    <w:name w:val="List Paragraph"/>
    <w:basedOn w:val="Normal"/>
    <w:uiPriority w:val="34"/>
    <w:qFormat/>
    <w:rsid w:val="00C375E4"/>
    <w:pPr>
      <w:ind w:left="720"/>
      <w:contextualSpacing/>
    </w:pPr>
  </w:style>
  <w:style w:type="character" w:styleId="FollowedHyperlink">
    <w:name w:val="FollowedHyperlink"/>
    <w:basedOn w:val="DefaultParagraphFont"/>
    <w:uiPriority w:val="99"/>
    <w:semiHidden/>
    <w:unhideWhenUsed/>
    <w:rsid w:val="000B7F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680367">
      <w:bodyDiv w:val="1"/>
      <w:marLeft w:val="0"/>
      <w:marRight w:val="0"/>
      <w:marTop w:val="0"/>
      <w:marBottom w:val="0"/>
      <w:divBdr>
        <w:top w:val="none" w:sz="0" w:space="0" w:color="auto"/>
        <w:left w:val="none" w:sz="0" w:space="0" w:color="auto"/>
        <w:bottom w:val="none" w:sz="0" w:space="0" w:color="auto"/>
        <w:right w:val="none" w:sz="0" w:space="0" w:color="auto"/>
      </w:divBdr>
    </w:div>
    <w:div w:id="1411349459">
      <w:bodyDiv w:val="1"/>
      <w:marLeft w:val="0"/>
      <w:marRight w:val="0"/>
      <w:marTop w:val="0"/>
      <w:marBottom w:val="0"/>
      <w:divBdr>
        <w:top w:val="none" w:sz="0" w:space="0" w:color="auto"/>
        <w:left w:val="none" w:sz="0" w:space="0" w:color="auto"/>
        <w:bottom w:val="none" w:sz="0" w:space="0" w:color="auto"/>
        <w:right w:val="none" w:sz="0" w:space="0" w:color="auto"/>
      </w:divBdr>
      <w:divsChild>
        <w:div w:id="1351227302">
          <w:marLeft w:val="0"/>
          <w:marRight w:val="0"/>
          <w:marTop w:val="0"/>
          <w:marBottom w:val="0"/>
          <w:divBdr>
            <w:top w:val="none" w:sz="0" w:space="0" w:color="auto"/>
            <w:left w:val="none" w:sz="0" w:space="0" w:color="auto"/>
            <w:bottom w:val="none" w:sz="0" w:space="0" w:color="auto"/>
            <w:right w:val="none" w:sz="0" w:space="0" w:color="auto"/>
          </w:divBdr>
          <w:divsChild>
            <w:div w:id="7200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3052">
      <w:bodyDiv w:val="1"/>
      <w:marLeft w:val="0"/>
      <w:marRight w:val="0"/>
      <w:marTop w:val="0"/>
      <w:marBottom w:val="0"/>
      <w:divBdr>
        <w:top w:val="none" w:sz="0" w:space="0" w:color="auto"/>
        <w:left w:val="none" w:sz="0" w:space="0" w:color="auto"/>
        <w:bottom w:val="none" w:sz="0" w:space="0" w:color="auto"/>
        <w:right w:val="none" w:sz="0" w:space="0" w:color="auto"/>
      </w:divBdr>
    </w:div>
    <w:div w:id="1669677574">
      <w:bodyDiv w:val="1"/>
      <w:marLeft w:val="0"/>
      <w:marRight w:val="0"/>
      <w:marTop w:val="0"/>
      <w:marBottom w:val="0"/>
      <w:divBdr>
        <w:top w:val="none" w:sz="0" w:space="0" w:color="auto"/>
        <w:left w:val="none" w:sz="0" w:space="0" w:color="auto"/>
        <w:bottom w:val="none" w:sz="0" w:space="0" w:color="auto"/>
        <w:right w:val="none" w:sz="0" w:space="0" w:color="auto"/>
      </w:divBdr>
      <w:divsChild>
        <w:div w:id="1736271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p.azdps.gov/" TargetMode="External"/><Relationship Id="rId13" Type="http://schemas.openxmlformats.org/officeDocument/2006/relationships/hyperlink" Target="mailto:comphx-athway@arizona.edu" TargetMode="External"/><Relationship Id="rId18" Type="http://schemas.openxmlformats.org/officeDocument/2006/relationships/hyperlink" Target="mailto:mbehlke@arizona.edu" TargetMode="External"/><Relationship Id="rId26" Type="http://schemas.openxmlformats.org/officeDocument/2006/relationships/hyperlink" Target="https://sites.google.com/email.arizona.edu/techtools/home" TargetMode="External"/><Relationship Id="rId3" Type="http://schemas.openxmlformats.org/officeDocument/2006/relationships/settings" Target="settings.xml"/><Relationship Id="rId21" Type="http://schemas.openxmlformats.org/officeDocument/2006/relationships/hyperlink" Target="https://arizona.sabacloud.com/Saba/Web_spf/NA7P1PRD161/common/learningeventdetail/crtfy000000000003165" TargetMode="External"/><Relationship Id="rId7" Type="http://schemas.openxmlformats.org/officeDocument/2006/relationships/hyperlink" Target="https://futurepsp.arizona.edu/" TargetMode="External"/><Relationship Id="rId12" Type="http://schemas.openxmlformats.org/officeDocument/2006/relationships/hyperlink" Target="https://futurepsp.arizona.edu/start-here/apply-graduate-college" TargetMode="External"/><Relationship Id="rId17" Type="http://schemas.openxmlformats.org/officeDocument/2006/relationships/hyperlink" Target="mailto:reg-rco@arizona.edu" TargetMode="External"/><Relationship Id="rId25" Type="http://schemas.openxmlformats.org/officeDocument/2006/relationships/hyperlink" Target="mailto:comphx-pathway@arizona.edu" TargetMode="External"/><Relationship Id="rId2" Type="http://schemas.openxmlformats.org/officeDocument/2006/relationships/styles" Target="styles.xml"/><Relationship Id="rId16" Type="http://schemas.openxmlformats.org/officeDocument/2006/relationships/hyperlink" Target="https://health.arizona.edu/new-incoming-1st-year-medical-students-pathway-scholars-program" TargetMode="External"/><Relationship Id="rId20" Type="http://schemas.openxmlformats.org/officeDocument/2006/relationships/hyperlink" Target="https://arizona.sabacloud.com/Saba/Web_spf/NA7P1PRD161/common/learningeventdetail/crtfy000000000003183" TargetMode="External"/><Relationship Id="rId29" Type="http://schemas.openxmlformats.org/officeDocument/2006/relationships/hyperlink" Target="https://youthsafety.arizona.edu/training/youth-safety-train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arizona.edu/patientlink" TargetMode="External"/><Relationship Id="rId24" Type="http://schemas.openxmlformats.org/officeDocument/2006/relationships/hyperlink" Target="https://catcard.arizona.edu/obtain_catcard"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omphx-pathway@arizona.edu" TargetMode="External"/><Relationship Id="rId23" Type="http://schemas.openxmlformats.org/officeDocument/2006/relationships/image" Target="media/image1.png"/><Relationship Id="rId28" Type="http://schemas.openxmlformats.org/officeDocument/2006/relationships/hyperlink" Target="https://forms.gle/TS9uEUWLPfpGk2QL6" TargetMode="External"/><Relationship Id="rId10" Type="http://schemas.openxmlformats.org/officeDocument/2006/relationships/hyperlink" Target="https://health.arizona.edu/comcopimmunizationuploads" TargetMode="External"/><Relationship Id="rId19" Type="http://schemas.openxmlformats.org/officeDocument/2006/relationships/hyperlink" Target="mailto:comphx-pathway@arizona.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uturepsp.arizona.edu/start-here/immunizations" TargetMode="External"/><Relationship Id="rId14" Type="http://schemas.openxmlformats.org/officeDocument/2006/relationships/hyperlink" Target="https://studentaid.gov/h/apply-for-aid/fafsa" TargetMode="External"/><Relationship Id="rId22" Type="http://schemas.openxmlformats.org/officeDocument/2006/relationships/hyperlink" Target="https://arizona.sabacloud.com/Saba/Web_spf/NA7P1PRD161/app/me/ledetail;spf-url=common%2Flearningeventdetail%2Fcrtfy000000000003841%3Freturnurl%3Dcatalog%252Fsearch%2526searchText%253Dactive%252520shooter%2526selectedTab%253DLEARNINGEVENT%2526filter%253D%25257B%25257D" TargetMode="External"/><Relationship Id="rId27" Type="http://schemas.openxmlformats.org/officeDocument/2006/relationships/hyperlink" Target="https://forms.gle/mJr5vetxCNqAH8gAA"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1125</Words>
  <Characters>6100</Characters>
  <Application>Microsoft Office Word</Application>
  <DocSecurity>0</DocSecurity>
  <Lines>203</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Mickel, Racheal - (rmickel)</dc:creator>
  <cp:keywords/>
  <dc:description/>
  <cp:lastModifiedBy>Reid, Marciarose - (marciarosereid)</cp:lastModifiedBy>
  <cp:revision>4</cp:revision>
  <dcterms:created xsi:type="dcterms:W3CDTF">2026-04-22T14:34:00Z</dcterms:created>
  <dcterms:modified xsi:type="dcterms:W3CDTF">2026-04-22T15:28:00Z</dcterms:modified>
</cp:coreProperties>
</file>